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05" w:rsidRPr="00055E63" w:rsidRDefault="00055E63" w:rsidP="001F2D04">
      <w:pPr>
        <w:pStyle w:val="ConsPlusTitle"/>
        <w:widowControl/>
        <w:outlineLvl w:val="0"/>
        <w:rPr>
          <w:b w:val="0"/>
          <w:sz w:val="32"/>
          <w:szCs w:val="32"/>
        </w:rPr>
      </w:pPr>
      <w:r w:rsidRPr="00055E63">
        <w:rPr>
          <w:b w:val="0"/>
          <w:sz w:val="32"/>
          <w:szCs w:val="32"/>
        </w:rPr>
        <w:t xml:space="preserve">                                          </w:t>
      </w:r>
      <w:r w:rsidR="00717E05" w:rsidRPr="00055E63">
        <w:rPr>
          <w:b w:val="0"/>
          <w:sz w:val="32"/>
          <w:szCs w:val="32"/>
        </w:rPr>
        <w:t>Российская Федерация</w:t>
      </w:r>
    </w:p>
    <w:p w:rsidR="00055E63" w:rsidRPr="00055E63" w:rsidRDefault="00055E63" w:rsidP="00A96866">
      <w:pPr>
        <w:pStyle w:val="ConsPlusTitle"/>
        <w:widowControl/>
        <w:jc w:val="center"/>
        <w:outlineLvl w:val="0"/>
        <w:rPr>
          <w:b w:val="0"/>
          <w:sz w:val="32"/>
          <w:szCs w:val="32"/>
        </w:rPr>
      </w:pPr>
      <w:proofErr w:type="spellStart"/>
      <w:r w:rsidRPr="00055E63">
        <w:rPr>
          <w:b w:val="0"/>
          <w:sz w:val="32"/>
          <w:szCs w:val="32"/>
        </w:rPr>
        <w:t>Бельковская</w:t>
      </w:r>
      <w:proofErr w:type="spellEnd"/>
      <w:r w:rsidRPr="00055E63">
        <w:rPr>
          <w:b w:val="0"/>
          <w:sz w:val="32"/>
          <w:szCs w:val="32"/>
        </w:rPr>
        <w:t xml:space="preserve"> сельская администрация</w:t>
      </w:r>
    </w:p>
    <w:p w:rsidR="00717E05" w:rsidRPr="00055E63" w:rsidRDefault="00717E05" w:rsidP="00A96866">
      <w:pPr>
        <w:pStyle w:val="ConsPlusTitle"/>
        <w:widowControl/>
        <w:jc w:val="center"/>
        <w:outlineLvl w:val="0"/>
        <w:rPr>
          <w:b w:val="0"/>
          <w:sz w:val="32"/>
          <w:szCs w:val="32"/>
        </w:rPr>
      </w:pPr>
      <w:r w:rsidRPr="00055E63">
        <w:rPr>
          <w:b w:val="0"/>
          <w:sz w:val="32"/>
          <w:szCs w:val="32"/>
        </w:rPr>
        <w:t>ПОЧЕПСКОГО РАЙОНА</w:t>
      </w:r>
      <w:r w:rsidR="00055E63">
        <w:rPr>
          <w:b w:val="0"/>
          <w:sz w:val="32"/>
          <w:szCs w:val="32"/>
        </w:rPr>
        <w:t xml:space="preserve"> </w:t>
      </w:r>
      <w:r w:rsidRPr="00055E63">
        <w:rPr>
          <w:b w:val="0"/>
          <w:sz w:val="32"/>
          <w:szCs w:val="32"/>
        </w:rPr>
        <w:t>БРЯНСКОЙ ОБЛАСТИ</w:t>
      </w:r>
    </w:p>
    <w:p w:rsidR="00717E05" w:rsidRPr="00055E63" w:rsidRDefault="00717E05" w:rsidP="003632C0">
      <w:pPr>
        <w:pStyle w:val="ConsPlusTitle"/>
        <w:widowControl/>
        <w:jc w:val="center"/>
        <w:rPr>
          <w:b w:val="0"/>
          <w:sz w:val="32"/>
          <w:szCs w:val="32"/>
        </w:rPr>
      </w:pPr>
    </w:p>
    <w:p w:rsidR="00717E05" w:rsidRPr="00055E63" w:rsidRDefault="00717E05" w:rsidP="003632C0">
      <w:pPr>
        <w:pStyle w:val="ConsPlusTitle"/>
        <w:widowControl/>
        <w:jc w:val="center"/>
        <w:rPr>
          <w:b w:val="0"/>
          <w:sz w:val="32"/>
          <w:szCs w:val="32"/>
        </w:rPr>
      </w:pPr>
      <w:proofErr w:type="gramStart"/>
      <w:r w:rsidRPr="00055E63">
        <w:rPr>
          <w:b w:val="0"/>
          <w:sz w:val="32"/>
          <w:szCs w:val="32"/>
        </w:rPr>
        <w:t>П</w:t>
      </w:r>
      <w:proofErr w:type="gramEnd"/>
      <w:r w:rsidRPr="00055E63">
        <w:rPr>
          <w:b w:val="0"/>
          <w:sz w:val="32"/>
          <w:szCs w:val="32"/>
        </w:rPr>
        <w:t xml:space="preserve"> О СТ А Н О В Л Е Н И Е</w:t>
      </w:r>
    </w:p>
    <w:p w:rsidR="00717E05" w:rsidRPr="003632C0" w:rsidRDefault="00717E05" w:rsidP="003632C0">
      <w:pPr>
        <w:pStyle w:val="ConsPlusTitle"/>
        <w:widowControl/>
        <w:jc w:val="center"/>
        <w:rPr>
          <w:b w:val="0"/>
        </w:rPr>
      </w:pPr>
    </w:p>
    <w:p w:rsidR="00717E05" w:rsidRDefault="00717E05" w:rsidP="003632C0">
      <w:pPr>
        <w:pStyle w:val="ConsPlusTitle"/>
        <w:widowControl/>
        <w:jc w:val="center"/>
      </w:pPr>
    </w:p>
    <w:p w:rsidR="00717E05" w:rsidRPr="00877603" w:rsidRDefault="00942259" w:rsidP="003632C0">
      <w:pPr>
        <w:pStyle w:val="ConsPlusTitle"/>
        <w:widowControl/>
        <w:rPr>
          <w:b w:val="0"/>
          <w:sz w:val="28"/>
          <w:szCs w:val="28"/>
        </w:rPr>
      </w:pPr>
      <w:r w:rsidRPr="00942259">
        <w:rPr>
          <w:b w:val="0"/>
          <w:sz w:val="28"/>
          <w:szCs w:val="28"/>
        </w:rPr>
        <w:t>О</w:t>
      </w:r>
      <w:r w:rsidR="00717E05" w:rsidRPr="00942259">
        <w:rPr>
          <w:b w:val="0"/>
          <w:sz w:val="28"/>
          <w:szCs w:val="28"/>
        </w:rPr>
        <w:t>т</w:t>
      </w:r>
      <w:r w:rsidRPr="00877603">
        <w:rPr>
          <w:b w:val="0"/>
          <w:sz w:val="28"/>
          <w:szCs w:val="28"/>
        </w:rPr>
        <w:t xml:space="preserve"> 04</w:t>
      </w:r>
      <w:r w:rsidR="001F2D04" w:rsidRPr="00942259">
        <w:rPr>
          <w:b w:val="0"/>
          <w:sz w:val="28"/>
          <w:szCs w:val="28"/>
        </w:rPr>
        <w:t>.0</w:t>
      </w:r>
      <w:r w:rsidRPr="00877603">
        <w:rPr>
          <w:b w:val="0"/>
          <w:sz w:val="28"/>
          <w:szCs w:val="28"/>
        </w:rPr>
        <w:t>7</w:t>
      </w:r>
      <w:r w:rsidR="001F2D04" w:rsidRPr="00942259">
        <w:rPr>
          <w:b w:val="0"/>
          <w:sz w:val="28"/>
          <w:szCs w:val="28"/>
        </w:rPr>
        <w:t xml:space="preserve">. </w:t>
      </w:r>
      <w:r w:rsidR="00A96866" w:rsidRPr="00942259">
        <w:rPr>
          <w:b w:val="0"/>
          <w:sz w:val="28"/>
          <w:szCs w:val="28"/>
        </w:rPr>
        <w:t>202</w:t>
      </w:r>
      <w:r w:rsidRPr="00877603">
        <w:rPr>
          <w:b w:val="0"/>
          <w:sz w:val="28"/>
          <w:szCs w:val="28"/>
        </w:rPr>
        <w:t>2</w:t>
      </w:r>
      <w:r w:rsidRPr="00942259">
        <w:rPr>
          <w:b w:val="0"/>
          <w:sz w:val="28"/>
          <w:szCs w:val="28"/>
        </w:rPr>
        <w:t xml:space="preserve">  </w:t>
      </w:r>
      <w:r w:rsidR="001F2D04" w:rsidRPr="00942259">
        <w:rPr>
          <w:b w:val="0"/>
          <w:sz w:val="28"/>
          <w:szCs w:val="28"/>
        </w:rPr>
        <w:t xml:space="preserve"> № </w:t>
      </w:r>
      <w:r w:rsidRPr="00877603">
        <w:rPr>
          <w:b w:val="0"/>
          <w:sz w:val="28"/>
          <w:szCs w:val="28"/>
        </w:rPr>
        <w:t>14</w:t>
      </w:r>
    </w:p>
    <w:p w:rsidR="00055E63" w:rsidRPr="00055E63" w:rsidRDefault="00055E63" w:rsidP="003632C0">
      <w:pPr>
        <w:pStyle w:val="ConsPlusTitle"/>
        <w:widowControl/>
        <w:rPr>
          <w:b w:val="0"/>
          <w:sz w:val="28"/>
          <w:szCs w:val="28"/>
        </w:rPr>
      </w:pPr>
      <w:proofErr w:type="spellStart"/>
      <w:r w:rsidRPr="00055E63">
        <w:rPr>
          <w:b w:val="0"/>
          <w:sz w:val="28"/>
          <w:szCs w:val="28"/>
        </w:rPr>
        <w:t>с</w:t>
      </w:r>
      <w:proofErr w:type="gramStart"/>
      <w:r w:rsidRPr="00055E63">
        <w:rPr>
          <w:b w:val="0"/>
          <w:sz w:val="28"/>
          <w:szCs w:val="28"/>
        </w:rPr>
        <w:t>.Б</w:t>
      </w:r>
      <w:proofErr w:type="gramEnd"/>
      <w:r w:rsidRPr="00055E63">
        <w:rPr>
          <w:b w:val="0"/>
          <w:sz w:val="28"/>
          <w:szCs w:val="28"/>
        </w:rPr>
        <w:t>ельково</w:t>
      </w:r>
      <w:proofErr w:type="spellEnd"/>
    </w:p>
    <w:p w:rsidR="00717E05" w:rsidRDefault="00717E05" w:rsidP="003632C0">
      <w:pPr>
        <w:pStyle w:val="ConsPlusTitle"/>
        <w:widowControl/>
      </w:pPr>
    </w:p>
    <w:p w:rsidR="00717E05" w:rsidRPr="003632C0" w:rsidRDefault="00717E05" w:rsidP="00DF1E77">
      <w:pPr>
        <w:pStyle w:val="a3"/>
        <w:tabs>
          <w:tab w:val="left" w:pos="4500"/>
        </w:tabs>
        <w:autoSpaceDE w:val="0"/>
        <w:autoSpaceDN w:val="0"/>
        <w:adjustRightInd w:val="0"/>
        <w:ind w:right="4855"/>
        <w:rPr>
          <w:kern w:val="2"/>
          <w:sz w:val="28"/>
          <w:szCs w:val="28"/>
        </w:rPr>
      </w:pPr>
      <w:r w:rsidRPr="003632C0">
        <w:rPr>
          <w:kern w:val="2"/>
          <w:sz w:val="28"/>
          <w:szCs w:val="28"/>
        </w:rPr>
        <w:t>Об утверждении порядка разработки,</w:t>
      </w:r>
    </w:p>
    <w:p w:rsidR="00717E05" w:rsidRPr="003632C0" w:rsidRDefault="00717E05" w:rsidP="00DF1E77">
      <w:pPr>
        <w:pStyle w:val="a3"/>
        <w:tabs>
          <w:tab w:val="left" w:pos="4500"/>
        </w:tabs>
        <w:autoSpaceDE w:val="0"/>
        <w:autoSpaceDN w:val="0"/>
        <w:adjustRightInd w:val="0"/>
        <w:ind w:right="4855"/>
        <w:rPr>
          <w:kern w:val="2"/>
          <w:sz w:val="28"/>
          <w:szCs w:val="28"/>
        </w:rPr>
      </w:pPr>
      <w:r w:rsidRPr="003632C0">
        <w:rPr>
          <w:kern w:val="2"/>
          <w:sz w:val="28"/>
          <w:szCs w:val="28"/>
        </w:rPr>
        <w:t>реализации и оценки эффективности</w:t>
      </w:r>
    </w:p>
    <w:p w:rsidR="00717E05" w:rsidRDefault="00717E05" w:rsidP="00DF1E77">
      <w:pPr>
        <w:pStyle w:val="a3"/>
        <w:tabs>
          <w:tab w:val="left" w:pos="4500"/>
        </w:tabs>
        <w:autoSpaceDE w:val="0"/>
        <w:autoSpaceDN w:val="0"/>
        <w:adjustRightInd w:val="0"/>
        <w:ind w:right="4855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муниципальных и ведомственных целевых </w:t>
      </w:r>
      <w:r w:rsidRPr="003632C0">
        <w:rPr>
          <w:kern w:val="2"/>
          <w:sz w:val="28"/>
          <w:szCs w:val="28"/>
        </w:rPr>
        <w:t>программ</w:t>
      </w:r>
      <w:r w:rsidR="00055E63">
        <w:rPr>
          <w:kern w:val="2"/>
          <w:sz w:val="28"/>
          <w:szCs w:val="28"/>
        </w:rPr>
        <w:t xml:space="preserve"> </w:t>
      </w:r>
      <w:proofErr w:type="spellStart"/>
      <w:r w:rsidR="00055E63">
        <w:rPr>
          <w:kern w:val="2"/>
          <w:sz w:val="28"/>
          <w:szCs w:val="28"/>
        </w:rPr>
        <w:t>Бельковского</w:t>
      </w:r>
      <w:proofErr w:type="spellEnd"/>
    </w:p>
    <w:p w:rsidR="00A96866" w:rsidRPr="003632C0" w:rsidRDefault="00055E63" w:rsidP="00DF1E77">
      <w:pPr>
        <w:pStyle w:val="a3"/>
        <w:tabs>
          <w:tab w:val="left" w:pos="4500"/>
        </w:tabs>
        <w:autoSpaceDE w:val="0"/>
        <w:autoSpaceDN w:val="0"/>
        <w:adjustRightInd w:val="0"/>
        <w:ind w:right="4855"/>
        <w:rPr>
          <w:sz w:val="28"/>
          <w:szCs w:val="28"/>
        </w:rPr>
      </w:pPr>
      <w:r>
        <w:rPr>
          <w:kern w:val="2"/>
          <w:sz w:val="28"/>
          <w:szCs w:val="28"/>
        </w:rPr>
        <w:t>сель</w:t>
      </w:r>
      <w:r w:rsidR="00A96866">
        <w:rPr>
          <w:kern w:val="2"/>
          <w:sz w:val="28"/>
          <w:szCs w:val="28"/>
        </w:rPr>
        <w:t>ского поселения</w:t>
      </w:r>
    </w:p>
    <w:p w:rsidR="00717E05" w:rsidRDefault="00717E05" w:rsidP="006C5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7E05" w:rsidRPr="003632C0" w:rsidRDefault="00717E05" w:rsidP="00DF1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32C0">
        <w:rPr>
          <w:rFonts w:ascii="Times New Roman" w:hAnsi="Times New Roman"/>
          <w:sz w:val="28"/>
          <w:szCs w:val="28"/>
        </w:rPr>
        <w:t>В соответствии со статьями 179, 179.3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</w:p>
    <w:p w:rsidR="00717E05" w:rsidRPr="003632C0" w:rsidRDefault="00717E05" w:rsidP="00DF1E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C0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32C0">
        <w:rPr>
          <w:rFonts w:ascii="Times New Roman" w:hAnsi="Times New Roman" w:cs="Times New Roman"/>
          <w:sz w:val="28"/>
          <w:szCs w:val="28"/>
        </w:rPr>
        <w:t>:</w:t>
      </w:r>
    </w:p>
    <w:p w:rsidR="00717E05" w:rsidRDefault="00717E05" w:rsidP="00DF1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632C0">
        <w:rPr>
          <w:rFonts w:ascii="Times New Roman" w:hAnsi="Times New Roman"/>
          <w:sz w:val="28"/>
          <w:szCs w:val="28"/>
        </w:rPr>
        <w:t>1. Утвердить прилагаемый Порядок разработки, реализации и оценки эффективности</w:t>
      </w:r>
      <w:r>
        <w:rPr>
          <w:rFonts w:ascii="Times New Roman" w:hAnsi="Times New Roman"/>
          <w:sz w:val="28"/>
          <w:szCs w:val="28"/>
        </w:rPr>
        <w:t xml:space="preserve"> муниципальных и ведомственных целевых программ </w:t>
      </w:r>
      <w:proofErr w:type="spellStart"/>
      <w:r w:rsidR="00055E63">
        <w:rPr>
          <w:rFonts w:ascii="Times New Roman" w:hAnsi="Times New Roman"/>
          <w:sz w:val="28"/>
          <w:szCs w:val="28"/>
        </w:rPr>
        <w:t>Бельковского</w:t>
      </w:r>
      <w:proofErr w:type="spellEnd"/>
      <w:r w:rsidR="00055E63">
        <w:rPr>
          <w:rFonts w:ascii="Times New Roman" w:hAnsi="Times New Roman"/>
          <w:sz w:val="28"/>
          <w:szCs w:val="28"/>
        </w:rPr>
        <w:t xml:space="preserve"> сельского</w:t>
      </w:r>
      <w:r w:rsidR="00A96866">
        <w:rPr>
          <w:rFonts w:ascii="Times New Roman" w:hAnsi="Times New Roman"/>
          <w:sz w:val="28"/>
          <w:szCs w:val="28"/>
        </w:rPr>
        <w:t xml:space="preserve"> поселения</w:t>
      </w:r>
    </w:p>
    <w:p w:rsidR="008F73D6" w:rsidRPr="003632C0" w:rsidRDefault="008F73D6" w:rsidP="00DF1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7E05" w:rsidRDefault="00717E05" w:rsidP="008F73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</w:t>
      </w:r>
      <w:r w:rsidRPr="003632C0">
        <w:rPr>
          <w:rFonts w:ascii="Times New Roman" w:hAnsi="Times New Roman"/>
          <w:sz w:val="28"/>
          <w:szCs w:val="28"/>
        </w:rPr>
        <w:t>. Признать утратившими силу</w:t>
      </w:r>
      <w:r w:rsidR="00055E63">
        <w:rPr>
          <w:rFonts w:ascii="Times New Roman" w:hAnsi="Times New Roman"/>
          <w:sz w:val="28"/>
          <w:szCs w:val="28"/>
        </w:rPr>
        <w:t xml:space="preserve"> </w:t>
      </w:r>
      <w:r w:rsidRPr="003632C0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055E63">
        <w:rPr>
          <w:rFonts w:ascii="Times New Roman" w:hAnsi="Times New Roman"/>
          <w:sz w:val="28"/>
          <w:szCs w:val="28"/>
        </w:rPr>
        <w:t>Бельковской</w:t>
      </w:r>
      <w:proofErr w:type="spellEnd"/>
      <w:r w:rsidR="00055E63">
        <w:rPr>
          <w:rFonts w:ascii="Times New Roman" w:hAnsi="Times New Roman"/>
          <w:sz w:val="28"/>
          <w:szCs w:val="28"/>
        </w:rPr>
        <w:t xml:space="preserve"> сельской </w:t>
      </w:r>
      <w:r w:rsidRPr="003632C0">
        <w:rPr>
          <w:rFonts w:ascii="Times New Roman" w:hAnsi="Times New Roman"/>
          <w:sz w:val="28"/>
          <w:szCs w:val="28"/>
        </w:rPr>
        <w:t xml:space="preserve">администрации  </w:t>
      </w:r>
      <w:r w:rsidRPr="00942259">
        <w:rPr>
          <w:rFonts w:ascii="Times New Roman" w:hAnsi="Times New Roman"/>
          <w:sz w:val="28"/>
          <w:szCs w:val="28"/>
        </w:rPr>
        <w:t xml:space="preserve">от </w:t>
      </w:r>
      <w:r w:rsidR="00942259" w:rsidRPr="00942259">
        <w:rPr>
          <w:rFonts w:ascii="Times New Roman" w:hAnsi="Times New Roman"/>
          <w:sz w:val="28"/>
          <w:szCs w:val="28"/>
        </w:rPr>
        <w:t>22.11.</w:t>
      </w:r>
      <w:r w:rsidRPr="00942259">
        <w:rPr>
          <w:rFonts w:ascii="Times New Roman" w:hAnsi="Times New Roman"/>
          <w:sz w:val="28"/>
          <w:szCs w:val="28"/>
        </w:rPr>
        <w:t>201</w:t>
      </w:r>
      <w:r w:rsidR="00942259" w:rsidRPr="00942259">
        <w:rPr>
          <w:rFonts w:ascii="Times New Roman" w:hAnsi="Times New Roman"/>
          <w:sz w:val="28"/>
          <w:szCs w:val="28"/>
        </w:rPr>
        <w:t>9</w:t>
      </w:r>
      <w:r w:rsidR="00A96866" w:rsidRPr="00942259">
        <w:rPr>
          <w:rFonts w:ascii="Times New Roman" w:hAnsi="Times New Roman"/>
          <w:sz w:val="28"/>
          <w:szCs w:val="28"/>
        </w:rPr>
        <w:t xml:space="preserve"> № </w:t>
      </w:r>
      <w:r w:rsidR="00942259" w:rsidRPr="00942259">
        <w:rPr>
          <w:rFonts w:ascii="Times New Roman" w:hAnsi="Times New Roman"/>
          <w:sz w:val="28"/>
          <w:szCs w:val="28"/>
        </w:rPr>
        <w:t>15</w:t>
      </w:r>
      <w:r w:rsidRPr="008F73D6">
        <w:rPr>
          <w:rFonts w:ascii="Times New Roman" w:hAnsi="Times New Roman"/>
          <w:sz w:val="28"/>
          <w:szCs w:val="28"/>
        </w:rPr>
        <w:t xml:space="preserve"> «</w:t>
      </w:r>
      <w:r w:rsidR="00A96866" w:rsidRPr="008F73D6">
        <w:rPr>
          <w:rFonts w:ascii="Times New Roman" w:hAnsi="Times New Roman"/>
          <w:color w:val="000000"/>
          <w:sz w:val="28"/>
          <w:szCs w:val="28"/>
        </w:rPr>
        <w:t>Об утверждении порядка принятия решений о разработке долгосрочных целевых программ, их формирования и реализации</w:t>
      </w:r>
      <w:r w:rsidR="008F73D6">
        <w:rPr>
          <w:rFonts w:ascii="Times New Roman" w:hAnsi="Times New Roman"/>
          <w:sz w:val="28"/>
          <w:szCs w:val="28"/>
        </w:rPr>
        <w:t>»</w:t>
      </w:r>
    </w:p>
    <w:p w:rsidR="008F73D6" w:rsidRPr="00942259" w:rsidRDefault="008F73D6" w:rsidP="008F73D6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</w:t>
      </w:r>
      <w:r w:rsidRPr="008F73D6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(обнародованию) в установленном порядке  и размещению в сети Интернет на официальном </w:t>
      </w:r>
      <w:r w:rsidRPr="00942259">
        <w:rPr>
          <w:rFonts w:ascii="Times New Roman" w:hAnsi="Times New Roman"/>
          <w:sz w:val="28"/>
          <w:szCs w:val="28"/>
        </w:rPr>
        <w:t xml:space="preserve">сайте  </w:t>
      </w:r>
      <w:hyperlink r:id="rId4" w:history="1">
        <w:proofErr w:type="spellStart"/>
        <w:r w:rsidRPr="00942259">
          <w:rPr>
            <w:rStyle w:val="a7"/>
            <w:rFonts w:ascii="Times New Roman" w:hAnsi="Times New Roman"/>
            <w:color w:val="auto"/>
          </w:rPr>
          <w:t>adm</w:t>
        </w:r>
        <w:r w:rsidR="00942259" w:rsidRPr="00942259">
          <w:rPr>
            <w:rStyle w:val="a7"/>
            <w:rFonts w:ascii="Times New Roman" w:hAnsi="Times New Roman"/>
            <w:color w:val="auto"/>
            <w:lang w:val="en-US"/>
          </w:rPr>
          <w:t>belkovo</w:t>
        </w:r>
        <w:proofErr w:type="spellEnd"/>
        <w:r w:rsidRPr="00942259">
          <w:rPr>
            <w:rStyle w:val="a7"/>
            <w:rFonts w:ascii="Times New Roman" w:hAnsi="Times New Roman"/>
            <w:color w:val="auto"/>
          </w:rPr>
          <w:t>.</w:t>
        </w:r>
        <w:proofErr w:type="spellStart"/>
        <w:r w:rsidRPr="00942259">
          <w:rPr>
            <w:rStyle w:val="a7"/>
            <w:rFonts w:ascii="Times New Roman" w:hAnsi="Times New Roman"/>
            <w:color w:val="auto"/>
          </w:rPr>
          <w:t>ru</w:t>
        </w:r>
        <w:proofErr w:type="spellEnd"/>
      </w:hyperlink>
      <w:r w:rsidRPr="00942259">
        <w:rPr>
          <w:rFonts w:ascii="Times New Roman" w:hAnsi="Times New Roman"/>
          <w:sz w:val="28"/>
          <w:szCs w:val="28"/>
        </w:rPr>
        <w:t>.</w:t>
      </w:r>
    </w:p>
    <w:p w:rsidR="008F73D6" w:rsidRPr="008F73D6" w:rsidRDefault="008F73D6" w:rsidP="008F73D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8F73D6">
        <w:rPr>
          <w:rFonts w:ascii="Times New Roman" w:hAnsi="Times New Roman"/>
          <w:sz w:val="28"/>
          <w:szCs w:val="28"/>
        </w:rPr>
        <w:t>4. Настоящее постановление вступает в силу со дня опубликования.</w:t>
      </w:r>
    </w:p>
    <w:p w:rsidR="008F73D6" w:rsidRPr="008F73D6" w:rsidRDefault="008F73D6" w:rsidP="008F73D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F73D6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8F73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F73D6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F73D6" w:rsidRPr="008F73D6" w:rsidRDefault="008F73D6" w:rsidP="008F73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7E05" w:rsidRDefault="00717E05" w:rsidP="00DF1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7E05" w:rsidRPr="003632C0" w:rsidRDefault="00717E05" w:rsidP="00DF1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7E05" w:rsidRDefault="00717E05" w:rsidP="007307AE">
      <w:pPr>
        <w:pStyle w:val="ConsPlusNormal"/>
        <w:ind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5E63" w:rsidRDefault="00A96866" w:rsidP="007307AE">
      <w:pPr>
        <w:pStyle w:val="ConsPlusNormal"/>
        <w:ind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17E0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17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E63"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</w:p>
    <w:p w:rsidR="00A96866" w:rsidRDefault="00717E05" w:rsidP="007307AE">
      <w:pPr>
        <w:pStyle w:val="ConsPlusNormal"/>
        <w:ind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055E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С.Н.Торопко</w:t>
      </w:r>
    </w:p>
    <w:p w:rsidR="00055E63" w:rsidRDefault="00055E63" w:rsidP="007307AE">
      <w:pPr>
        <w:pStyle w:val="ConsPlusNormal"/>
        <w:ind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5E63" w:rsidRDefault="00055E63" w:rsidP="007307AE">
      <w:pPr>
        <w:pStyle w:val="ConsPlusNormal"/>
        <w:ind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5E63" w:rsidRDefault="00055E63" w:rsidP="007307AE">
      <w:pPr>
        <w:pStyle w:val="ConsPlusNormal"/>
        <w:ind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25D6" w:rsidRPr="0093768A" w:rsidRDefault="00DF25D6" w:rsidP="008F73D6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52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lastRenderedPageBreak/>
        <w:t xml:space="preserve">  </w:t>
      </w:r>
      <w:r w:rsidR="006357A6" w:rsidRPr="0093768A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93768A">
        <w:rPr>
          <w:rFonts w:ascii="Times New Roman" w:hAnsi="Times New Roman"/>
          <w:sz w:val="20"/>
          <w:szCs w:val="20"/>
        </w:rPr>
        <w:t xml:space="preserve">                      </w:t>
      </w:r>
      <w:r w:rsidR="006357A6" w:rsidRPr="0093768A">
        <w:rPr>
          <w:rFonts w:ascii="Times New Roman" w:hAnsi="Times New Roman"/>
          <w:sz w:val="20"/>
          <w:szCs w:val="20"/>
        </w:rPr>
        <w:t xml:space="preserve">   </w:t>
      </w:r>
      <w:r w:rsidRPr="0093768A">
        <w:rPr>
          <w:rFonts w:ascii="Times New Roman" w:hAnsi="Times New Roman"/>
          <w:sz w:val="20"/>
          <w:szCs w:val="20"/>
        </w:rPr>
        <w:t>Утвержден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left="4956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  </w:t>
      </w:r>
      <w:r w:rsidR="0093768A">
        <w:rPr>
          <w:rFonts w:ascii="Times New Roman" w:hAnsi="Times New Roman"/>
          <w:sz w:val="20"/>
          <w:szCs w:val="20"/>
        </w:rPr>
        <w:t xml:space="preserve">                </w:t>
      </w:r>
      <w:r w:rsidRPr="0093768A">
        <w:rPr>
          <w:rFonts w:ascii="Times New Roman" w:hAnsi="Times New Roman"/>
          <w:sz w:val="20"/>
          <w:szCs w:val="20"/>
        </w:rPr>
        <w:t xml:space="preserve"> постановлением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="0093768A"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93768A">
        <w:rPr>
          <w:rFonts w:ascii="Times New Roman" w:hAnsi="Times New Roman"/>
          <w:sz w:val="20"/>
          <w:szCs w:val="20"/>
        </w:rPr>
        <w:t xml:space="preserve">администрации 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left="4956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     </w:t>
      </w:r>
      <w:r w:rsidR="0093768A">
        <w:rPr>
          <w:rFonts w:ascii="Times New Roman" w:hAnsi="Times New Roman"/>
          <w:sz w:val="20"/>
          <w:szCs w:val="20"/>
        </w:rPr>
        <w:t xml:space="preserve">         </w:t>
      </w:r>
      <w:r w:rsidRPr="0093768A">
        <w:rPr>
          <w:rFonts w:ascii="Times New Roman" w:hAnsi="Times New Roman"/>
          <w:sz w:val="20"/>
          <w:szCs w:val="20"/>
        </w:rPr>
        <w:t xml:space="preserve"> от </w:t>
      </w:r>
      <w:r w:rsidR="00942259" w:rsidRPr="0093768A">
        <w:rPr>
          <w:rFonts w:ascii="Times New Roman" w:hAnsi="Times New Roman"/>
          <w:sz w:val="20"/>
          <w:szCs w:val="20"/>
        </w:rPr>
        <w:t>04</w:t>
      </w:r>
      <w:r w:rsidR="00B17277" w:rsidRPr="0093768A">
        <w:rPr>
          <w:rFonts w:ascii="Times New Roman" w:hAnsi="Times New Roman"/>
          <w:sz w:val="20"/>
          <w:szCs w:val="20"/>
        </w:rPr>
        <w:t>.0</w:t>
      </w:r>
      <w:r w:rsidR="00942259" w:rsidRPr="0093768A">
        <w:rPr>
          <w:rFonts w:ascii="Times New Roman" w:hAnsi="Times New Roman"/>
          <w:sz w:val="20"/>
          <w:szCs w:val="20"/>
        </w:rPr>
        <w:t>7</w:t>
      </w:r>
      <w:r w:rsidR="00B17277" w:rsidRPr="0093768A">
        <w:rPr>
          <w:rFonts w:ascii="Times New Roman" w:hAnsi="Times New Roman"/>
          <w:sz w:val="20"/>
          <w:szCs w:val="20"/>
        </w:rPr>
        <w:t>.</w:t>
      </w:r>
      <w:r w:rsidRPr="0093768A">
        <w:rPr>
          <w:rFonts w:ascii="Times New Roman" w:hAnsi="Times New Roman"/>
          <w:sz w:val="20"/>
          <w:szCs w:val="20"/>
        </w:rPr>
        <w:t xml:space="preserve"> 202</w:t>
      </w:r>
      <w:r w:rsidR="00942259" w:rsidRPr="0093768A">
        <w:rPr>
          <w:rFonts w:ascii="Times New Roman" w:hAnsi="Times New Roman"/>
          <w:sz w:val="20"/>
          <w:szCs w:val="20"/>
        </w:rPr>
        <w:t>2</w:t>
      </w:r>
      <w:r w:rsidR="00B17277" w:rsidRPr="0093768A">
        <w:rPr>
          <w:rFonts w:ascii="Times New Roman" w:hAnsi="Times New Roman"/>
          <w:sz w:val="20"/>
          <w:szCs w:val="20"/>
        </w:rPr>
        <w:t xml:space="preserve"> г.    </w:t>
      </w:r>
      <w:r w:rsidRPr="0093768A">
        <w:rPr>
          <w:rFonts w:ascii="Times New Roman" w:hAnsi="Times New Roman"/>
          <w:sz w:val="20"/>
          <w:szCs w:val="20"/>
        </w:rPr>
        <w:t xml:space="preserve"> № </w:t>
      </w:r>
      <w:r w:rsidR="00B17277" w:rsidRPr="0093768A">
        <w:rPr>
          <w:rFonts w:ascii="Times New Roman" w:hAnsi="Times New Roman"/>
          <w:sz w:val="20"/>
          <w:szCs w:val="20"/>
        </w:rPr>
        <w:t xml:space="preserve">  </w:t>
      </w:r>
      <w:bookmarkStart w:id="0" w:name="_GoBack"/>
      <w:bookmarkEnd w:id="0"/>
      <w:r w:rsidR="00942259" w:rsidRPr="0093768A">
        <w:rPr>
          <w:rFonts w:ascii="Times New Roman" w:hAnsi="Times New Roman"/>
          <w:sz w:val="20"/>
          <w:szCs w:val="20"/>
        </w:rPr>
        <w:t>14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bookmarkStart w:id="1" w:name="Par30"/>
      <w:bookmarkEnd w:id="1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3768A">
        <w:rPr>
          <w:rFonts w:ascii="Times New Roman" w:hAnsi="Times New Roman"/>
          <w:bCs/>
          <w:sz w:val="20"/>
          <w:szCs w:val="20"/>
        </w:rPr>
        <w:t>ПОРЯДОК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3768A">
        <w:rPr>
          <w:rFonts w:ascii="Times New Roman" w:hAnsi="Times New Roman"/>
          <w:bCs/>
          <w:sz w:val="20"/>
          <w:szCs w:val="20"/>
        </w:rPr>
        <w:t>разработки, реализации и оценки эффективности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муниципальных и ведомственных целевых программ </w:t>
      </w:r>
    </w:p>
    <w:p w:rsidR="00DF25D6" w:rsidRPr="0093768A" w:rsidRDefault="006357A6" w:rsidP="00DF2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DF25D6" w:rsidRPr="0093768A">
        <w:rPr>
          <w:rFonts w:ascii="Times New Roman" w:hAnsi="Times New Roman"/>
          <w:sz w:val="20"/>
          <w:szCs w:val="20"/>
        </w:rPr>
        <w:t xml:space="preserve"> поселения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2" w:name="Par34"/>
      <w:bookmarkEnd w:id="2"/>
      <w:r w:rsidRPr="0093768A">
        <w:rPr>
          <w:rFonts w:ascii="Times New Roman" w:hAnsi="Times New Roman"/>
          <w:sz w:val="20"/>
          <w:szCs w:val="20"/>
        </w:rPr>
        <w:t>I. Общие положения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1. Настоящий Порядок определяет правила разработки муниципальных программ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сельского </w:t>
      </w:r>
      <w:r w:rsidRPr="0093768A">
        <w:rPr>
          <w:rFonts w:ascii="Times New Roman" w:hAnsi="Times New Roman"/>
          <w:sz w:val="20"/>
          <w:szCs w:val="20"/>
        </w:rPr>
        <w:t>поселения (далее - муниципальные программы), оценки эффективности реализации муниципальных программ, а также порядок разработки, утверждения и реализации ведомственных целевых программ.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2. Муниципальной программой является система мероприятий (взаимоувязанных по задачам, срокам осуществления и ресурсам) и инструментов муниципальной политики, обеспечивающих в рамках реализации ключевых муниципальных функций достижение приоритетов и целей муниципальной политики в сфере социально-экономического развития.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3. Муниципальная программа включает в себя подпрограммы муниципальной программы (далее - подпрограммы), и (или) отдельные мероприятия.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4. Подпрограммы направлены на решение конкретных задач в рамках муниципальной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Деление муниципальной программы на подпрограммы осуществляется исходя из масштабности и сложности задач, решаемых в рамках муниципальной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5. В настоящем Порядке применяются следующие термины и определения: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подпрограмма муниципальной программы - комплекс взаимоувязанных по целям, срокам и ресурсам мероприятий, выделенный исходя из масштаба и сложности задач, решаемых в рамках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ведомственная целевая программа - взаимосвязанный по содержанию, срокам выполнения и ресурсам, согласованный комплекс мероприятий правового, организационного, экономического, финансового, социального характера, реализуемых органом местного самоуправления </w:t>
      </w:r>
      <w:proofErr w:type="spellStart"/>
      <w:r w:rsidRPr="0093768A">
        <w:rPr>
          <w:rFonts w:ascii="Times New Roman" w:hAnsi="Times New Roman"/>
          <w:sz w:val="20"/>
          <w:szCs w:val="20"/>
        </w:rPr>
        <w:t>Почепского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муниципального района и направленных на достижение определенных им целей в установленной сфере деятельности;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сфера реализации муниципальной программы - сфера социально-экономического развития, на решение проблем в которой направлена соответствующая муниципальная программа;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основные параметры муниципальной программы - цели, задачи, основные мероприятия, показатели (индикаторы), конечные результаты реализации муниципальной программы, сроки их достижения, объем ресурсов в разрезе основных мероприятий, необходимый для достижения целей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проблема социально-экономического развития - противоречие между желаемым (целевым) и текущим (действительным) состоянием сферы реализации муниципальной 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цель - планируемый конечный результат решения проблемы социально-экономического развития посредством реализации муниципальной программы (подпрограммы), достигаемый за период ее реализации;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задача - совокупность взаимосвязанных мероприятий, направленных на достижение цели (целей) реализации муниципальной программы (подпрограммы);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основное мероприятие - комплекс взаимосвязанных мероприятий, характеризуемый значимым вкладом в достижение целей муниципальной программы, подпрограммы;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мероприятие - совокупность взаимосвязанных действий, направленных на решение соответствующей задачи;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показатель (индикатор) - количественно выраженная характеристика достижения цели или решения задачи;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конечный результат - характеризуемое количественными и/или качественными показателями состояние (изменение состояния) социально-экономического развития, которое отражает выгоды от реализации муниципальной программы (подпрограммы);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участники муниципальной программы - ответственный исполнитель и соисполнители муниципальной 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ответственный исполнитель муниципальной программы </w:t>
      </w:r>
      <w:proofErr w:type="gramStart"/>
      <w:r w:rsidRPr="0093768A">
        <w:rPr>
          <w:rFonts w:ascii="Times New Roman" w:hAnsi="Times New Roman"/>
          <w:sz w:val="20"/>
          <w:szCs w:val="20"/>
        </w:rPr>
        <w:t>–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</w:t>
      </w:r>
      <w:proofErr w:type="gramEnd"/>
      <w:r w:rsidR="00EC42EB" w:rsidRPr="0093768A">
        <w:rPr>
          <w:rFonts w:ascii="Times New Roman" w:hAnsi="Times New Roman"/>
          <w:sz w:val="20"/>
          <w:szCs w:val="20"/>
        </w:rPr>
        <w:t>ельковская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сельская </w:t>
      </w:r>
      <w:r w:rsidRPr="0093768A">
        <w:rPr>
          <w:rFonts w:ascii="Times New Roman" w:hAnsi="Times New Roman"/>
          <w:sz w:val="20"/>
          <w:szCs w:val="20"/>
        </w:rPr>
        <w:t xml:space="preserve">администрация  в соответствии с перечнем муниципальных программ (далее - перечень), утвержденным постановлением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 , и обладающий полномочиями, установленными настоящим Порядком;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соисполнители муниципальной программы </w:t>
      </w:r>
      <w:proofErr w:type="gramStart"/>
      <w:r w:rsidRPr="0093768A">
        <w:rPr>
          <w:rFonts w:ascii="Times New Roman" w:hAnsi="Times New Roman"/>
          <w:sz w:val="20"/>
          <w:szCs w:val="20"/>
        </w:rPr>
        <w:t>–с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труктурные подразделения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lastRenderedPageBreak/>
        <w:t>администрации  и иные лица  участвующие в разработке, реализации и оценке эффективности реализации муниципальной программы и определенные в качестве соисполнителей муниципальной  программы в перечне;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мониторинг - процесс наблюдения за реализацией основных параметров муниципальной программы и их анализа;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6. Формирование муниципальных программ осуществляется исходя из принципов: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формирования муниципальных программ на основе долгосрочных целей социально-экономического развития и показателей (индикаторов) их достижения и учета положений стратегических документов, утвержденных на федеральном, региональном и местном уровнях;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наиболее полного охвата сфер социально-экономического развития и бюджетных ассигнований бюджета поселения;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установления для муниципальных программ количественно измеримых результатов их реализации;</w:t>
      </w:r>
    </w:p>
    <w:p w:rsidR="00DF25D6" w:rsidRPr="0093768A" w:rsidRDefault="00A33699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3768A">
        <w:rPr>
          <w:rFonts w:ascii="Times New Roman" w:hAnsi="Times New Roman"/>
          <w:sz w:val="20"/>
          <w:szCs w:val="20"/>
        </w:rPr>
        <w:t xml:space="preserve">интеграции </w:t>
      </w:r>
      <w:r w:rsidR="00DF25D6" w:rsidRPr="0093768A">
        <w:rPr>
          <w:rFonts w:ascii="Times New Roman" w:hAnsi="Times New Roman"/>
          <w:sz w:val="20"/>
          <w:szCs w:val="20"/>
        </w:rPr>
        <w:t>регулятивных (правоустанавливающих, правоприменительных и контрольных) и финансовых (бюджетных, налоговых, имущественных, кредитных) мер для достижения целей муниципальной программы;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определения органа местного самоуправления </w:t>
      </w:r>
      <w:proofErr w:type="spellStart"/>
      <w:r w:rsidR="00877603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77603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Pr="0093768A">
        <w:rPr>
          <w:rFonts w:ascii="Times New Roman" w:hAnsi="Times New Roman"/>
          <w:sz w:val="20"/>
          <w:szCs w:val="20"/>
        </w:rPr>
        <w:t xml:space="preserve"> поселения, ответственного за реализацию муниципальной программы (достижение конечных результатов);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наличия у участников реализации муниципальной программы полномочий, необходимых и достаточных для достижения целей муниципальной 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проведения регулярной оценки эффективности реализации муниципальных программ с возможностью их корректировки или досрочного прекращения, а также установления персональной ответственности должностных лиц в случае неэффективной реализации муниципальных программ.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7. Разработка и реализация муниципальной  программы осуществляется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сельской администрацией </w:t>
      </w:r>
      <w:r w:rsidRPr="0093768A">
        <w:rPr>
          <w:rFonts w:ascii="Times New Roman" w:hAnsi="Times New Roman"/>
          <w:sz w:val="20"/>
          <w:szCs w:val="20"/>
        </w:rPr>
        <w:t xml:space="preserve"> совместно с заинтересованными соисполнителями муниципальной программы (далее - соисполнители).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8. Муниципальные программы утверждаются постановлением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сельской администрацией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Внесение изменений в подпрограммы осуществляется путем внесения изменений в муниципальную программу.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3" w:name="Par73"/>
      <w:bookmarkEnd w:id="3"/>
      <w:r w:rsidRPr="0093768A">
        <w:rPr>
          <w:rFonts w:ascii="Times New Roman" w:hAnsi="Times New Roman"/>
          <w:sz w:val="20"/>
          <w:szCs w:val="20"/>
        </w:rPr>
        <w:t>II. Требования к содержанию муниципальной программы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9. Муниципальные программы разрабатываются исходя из положений посланий Президента Российской Федерации Федеральному Собранию, посланий Президента Российской Федерации о бюджетной политике, отдельных решений Президента Российской Федерации и Правительства Российской Федерации, стратегий (концепций, программ) долгосрочного социально-экономического развития Брянской области, </w:t>
      </w:r>
      <w:proofErr w:type="spellStart"/>
      <w:r w:rsidRPr="0093768A">
        <w:rPr>
          <w:rFonts w:ascii="Times New Roman" w:hAnsi="Times New Roman"/>
          <w:sz w:val="20"/>
          <w:szCs w:val="20"/>
        </w:rPr>
        <w:t>Почепского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муниципального района, Федеральных законов, Законов Брянской области, нормативн</w:t>
      </w:r>
      <w:r w:rsidR="006357A6" w:rsidRPr="0093768A">
        <w:rPr>
          <w:rFonts w:ascii="Times New Roman" w:hAnsi="Times New Roman"/>
          <w:sz w:val="20"/>
          <w:szCs w:val="20"/>
        </w:rPr>
        <w:t xml:space="preserve">ых правовых актов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Pr="0093768A">
        <w:rPr>
          <w:rFonts w:ascii="Times New Roman" w:hAnsi="Times New Roman"/>
          <w:sz w:val="20"/>
          <w:szCs w:val="20"/>
        </w:rPr>
        <w:t xml:space="preserve"> поселения.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4" w:name="Par76"/>
      <w:bookmarkEnd w:id="4"/>
      <w:r w:rsidRPr="0093768A">
        <w:rPr>
          <w:rFonts w:ascii="Times New Roman" w:hAnsi="Times New Roman"/>
          <w:sz w:val="20"/>
          <w:szCs w:val="20"/>
        </w:rPr>
        <w:t>10. Муниципальная программа содержит: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а) паспорт муниципальной программы по форме таблицы 1 (приложение к Порядку);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б) общая характеристика текущего состояния соответствующей сферы социально-экономическо</w:t>
      </w:r>
      <w:r w:rsidR="006357A6" w:rsidRPr="0093768A">
        <w:rPr>
          <w:rFonts w:ascii="Times New Roman" w:hAnsi="Times New Roman"/>
          <w:sz w:val="20"/>
          <w:szCs w:val="20"/>
        </w:rPr>
        <w:t xml:space="preserve">го развития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Pr="0093768A">
        <w:rPr>
          <w:rFonts w:ascii="Times New Roman" w:hAnsi="Times New Roman"/>
          <w:sz w:val="20"/>
          <w:szCs w:val="20"/>
        </w:rPr>
        <w:t xml:space="preserve"> поселения;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в) приоритеты и цели муниципальной политики в соответствующей сфере социально-экономического развития, перечень и описание целей и задач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г) сроки реализации муниципальной программы в целом, контрольные этапы и сроки их реализации с указанием промежуточных значений целевых показателей (индикаторов);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3768A">
        <w:rPr>
          <w:rFonts w:ascii="Times New Roman" w:hAnsi="Times New Roman"/>
          <w:sz w:val="20"/>
          <w:szCs w:val="20"/>
        </w:rPr>
        <w:t>д</w:t>
      </w:r>
      <w:proofErr w:type="spellEnd"/>
      <w:r w:rsidRPr="0093768A">
        <w:rPr>
          <w:rFonts w:ascii="Times New Roman" w:hAnsi="Times New Roman"/>
          <w:sz w:val="20"/>
          <w:szCs w:val="20"/>
        </w:rPr>
        <w:t>) информацию о ресурсном обеспечении (с расшифровкой по годам реализации муниципальной программы);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3768A">
        <w:rPr>
          <w:rFonts w:ascii="Times New Roman" w:hAnsi="Times New Roman"/>
          <w:sz w:val="20"/>
          <w:szCs w:val="20"/>
        </w:rPr>
        <w:t>е) основные меры правового регулирования в соответствующей сфере, направленные на достижение целей и (или) конечных результатов муниципальной программы, с обоснованием основных положений и сроков принятия необходимых нормативных правовых актов по форме таблицы 2 (приложение к порядку);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ж) описание состава муниципальной программы: перечень подпрограмм, ведомственных целевых программ, реализуемых в рамках муниципальной  программы (при наличии);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3768A">
        <w:rPr>
          <w:rFonts w:ascii="Times New Roman" w:hAnsi="Times New Roman"/>
          <w:sz w:val="20"/>
          <w:szCs w:val="20"/>
        </w:rPr>
        <w:t>з</w:t>
      </w:r>
      <w:proofErr w:type="spellEnd"/>
      <w:r w:rsidRPr="0093768A">
        <w:rPr>
          <w:rFonts w:ascii="Times New Roman" w:hAnsi="Times New Roman"/>
          <w:sz w:val="20"/>
          <w:szCs w:val="20"/>
        </w:rPr>
        <w:t>) подпрограммы муниципальной программы (совместно с паспортами подпрограмм по форме таблицы 3 (приложение к порядку));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и) сведения о показателях (индикаторах) муниципальной программы, подпрограмм и их значениях по форме таблицы 4(при</w:t>
      </w:r>
      <w:r w:rsidRPr="0093768A">
        <w:rPr>
          <w:rFonts w:ascii="Times New Roman" w:hAnsi="Times New Roman"/>
          <w:sz w:val="20"/>
          <w:szCs w:val="20"/>
        </w:rPr>
        <w:softHyphen/>
      </w:r>
      <w:r w:rsidRPr="0093768A">
        <w:rPr>
          <w:rFonts w:ascii="Times New Roman" w:hAnsi="Times New Roman"/>
          <w:sz w:val="20"/>
          <w:szCs w:val="20"/>
        </w:rPr>
        <w:softHyphen/>
        <w:t>ложение к порядку);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к) план реализации муниципальной программы по форме таблицы 5 (приложение к порядку).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11. Помимо информации, указанной в пункте 10 Порядка, муниципальная программа содержит: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а) в случае использования налоговых, кредитных, имущественных и иных инструментов - обоснование необходимости их применения для достижения цели и (или) конечных результатов </w:t>
      </w:r>
      <w:r w:rsidRPr="0093768A">
        <w:rPr>
          <w:rFonts w:ascii="Times New Roman" w:hAnsi="Times New Roman"/>
          <w:sz w:val="20"/>
          <w:szCs w:val="20"/>
        </w:rPr>
        <w:lastRenderedPageBreak/>
        <w:t>муниципальной программы с финансовой оценкой по этапам ее реализации;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б) в случае участия в реализации муниципальной программы хозяйственных обществ с государственным участием, общественных, научных и иных организаций, а также внебюджетных фондов - соответствующую информацию, включая данные о прогнозных расходах указанных организаций на реализацию муниципальной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12. Показатели (индикаторы) муниципальной программы должны количественно характеризовать ход ее реализации, решение задач и достижение целей муниципальной программы. Показатели (индикаторы) муниципальной программы должны соответствовать следующим требованиям: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а) отражать специфику развития конкретной сферы деятельности, проблем и задач, на решение которых направлена реализация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б) иметь количественные значения, измеряемые или рассчитываемые по утвержденным в программе методикам;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в) непосредственно зависеть от решения задач муниципальной программы ответственным исполнителем (соисполнителями) и быть увязанными с планом реализации муниципальной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Не допускается использование в качестве показателей (индикаторов) плановых и фактических значений бюджетных расходов и </w:t>
      </w:r>
      <w:proofErr w:type="gramStart"/>
      <w:r w:rsidRPr="0093768A">
        <w:rPr>
          <w:rFonts w:ascii="Times New Roman" w:hAnsi="Times New Roman"/>
          <w:sz w:val="20"/>
          <w:szCs w:val="20"/>
        </w:rPr>
        <w:t>объемов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вложенных в проект (мероприятие) средств за счет других источников.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 муниципальной программе должна быть обеспечена сопоставимость целей и задач муниципальной программы, целей и задач подпрограмм и их взаимная увязка с показателями (индикаторами) муниципальной программы и подпрограмм.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13. Расходы на реализацию муниципальной программы указываются в рублях с распределением по подпрограммам, основным мероприятиям подпрограмм и мероприятиям.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5" w:name="Par110"/>
      <w:bookmarkStart w:id="6" w:name="Par164"/>
      <w:bookmarkStart w:id="7" w:name="Par198"/>
      <w:bookmarkEnd w:id="5"/>
      <w:bookmarkEnd w:id="6"/>
      <w:bookmarkEnd w:id="7"/>
      <w:r w:rsidRPr="0093768A">
        <w:rPr>
          <w:rFonts w:ascii="Times New Roman" w:hAnsi="Times New Roman"/>
          <w:sz w:val="20"/>
          <w:szCs w:val="20"/>
          <w:lang w:val="en-US"/>
        </w:rPr>
        <w:t>III</w:t>
      </w:r>
      <w:r w:rsidRPr="0093768A">
        <w:rPr>
          <w:rFonts w:ascii="Times New Roman" w:hAnsi="Times New Roman"/>
          <w:sz w:val="20"/>
          <w:szCs w:val="20"/>
        </w:rPr>
        <w:t>. Основание и этапы разработки муниципальной программы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15. Разработка муниципальных программ осуществляется на основании перечня муниципальных программ, утверждаемого постановлением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3768A">
        <w:rPr>
          <w:rFonts w:ascii="Times New Roman" w:hAnsi="Times New Roman"/>
          <w:sz w:val="20"/>
          <w:szCs w:val="20"/>
        </w:rPr>
        <w:t xml:space="preserve">Проект постановления </w:t>
      </w:r>
      <w:proofErr w:type="spellStart"/>
      <w:r w:rsidR="006357A6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6357A6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 xml:space="preserve">администрации </w:t>
      </w:r>
      <w:r w:rsidR="006357A6" w:rsidRPr="0093768A">
        <w:rPr>
          <w:rFonts w:ascii="Times New Roman" w:hAnsi="Times New Roman"/>
          <w:sz w:val="20"/>
          <w:szCs w:val="20"/>
        </w:rPr>
        <w:t>о</w:t>
      </w:r>
      <w:r w:rsidRPr="0093768A">
        <w:rPr>
          <w:rFonts w:ascii="Times New Roman" w:hAnsi="Times New Roman"/>
          <w:sz w:val="20"/>
          <w:szCs w:val="20"/>
        </w:rPr>
        <w:t xml:space="preserve">б утверждении перечня формируется отделом социально-экономического прогнозирования, поддержки предпринимательства, координации работы предприятий промышленного комплекса и торговли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 xml:space="preserve">администрации  совместно с </w:t>
      </w:r>
      <w:r w:rsidR="005A6E2E" w:rsidRPr="0093768A">
        <w:rPr>
          <w:rFonts w:ascii="Times New Roman" w:hAnsi="Times New Roman"/>
          <w:sz w:val="20"/>
          <w:szCs w:val="20"/>
        </w:rPr>
        <w:t>бухгалтерией</w:t>
      </w:r>
      <w:r w:rsidR="000B5A43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сельской</w:t>
      </w:r>
      <w:r w:rsidR="005A6E2E" w:rsidRPr="0093768A">
        <w:rPr>
          <w:rFonts w:ascii="Times New Roman" w:hAnsi="Times New Roman"/>
          <w:sz w:val="20"/>
          <w:szCs w:val="20"/>
        </w:rPr>
        <w:t xml:space="preserve"> </w:t>
      </w:r>
      <w:r w:rsidRPr="0093768A">
        <w:rPr>
          <w:rFonts w:ascii="Times New Roman" w:hAnsi="Times New Roman"/>
          <w:sz w:val="20"/>
          <w:szCs w:val="20"/>
        </w:rPr>
        <w:t xml:space="preserve">администрации  на основании положений федеральных законов, законов Брянской области, нормативных правовых актов </w:t>
      </w:r>
      <w:proofErr w:type="spellStart"/>
      <w:r w:rsidRPr="0093768A">
        <w:rPr>
          <w:rFonts w:ascii="Times New Roman" w:hAnsi="Times New Roman"/>
          <w:sz w:val="20"/>
          <w:szCs w:val="20"/>
        </w:rPr>
        <w:t>Почепского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муниципального района,</w:t>
      </w:r>
      <w:r w:rsidR="000B5A43" w:rsidRPr="0093768A">
        <w:rPr>
          <w:rFonts w:ascii="Times New Roman" w:hAnsi="Times New Roman"/>
          <w:sz w:val="20"/>
          <w:szCs w:val="20"/>
        </w:rPr>
        <w:t xml:space="preserve"> </w:t>
      </w:r>
      <w:r w:rsidR="005A6E2E" w:rsidRPr="0093768A">
        <w:rPr>
          <w:rFonts w:ascii="Times New Roman" w:hAnsi="Times New Roman"/>
          <w:sz w:val="20"/>
          <w:szCs w:val="20"/>
        </w:rPr>
        <w:t xml:space="preserve">нормативных правовых актов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5A6E2E" w:rsidRPr="0093768A">
        <w:rPr>
          <w:rFonts w:ascii="Times New Roman" w:hAnsi="Times New Roman"/>
          <w:sz w:val="20"/>
          <w:szCs w:val="20"/>
        </w:rPr>
        <w:t xml:space="preserve"> поселения,</w:t>
      </w:r>
      <w:r w:rsidRPr="0093768A">
        <w:rPr>
          <w:rFonts w:ascii="Times New Roman" w:hAnsi="Times New Roman"/>
          <w:sz w:val="20"/>
          <w:szCs w:val="20"/>
        </w:rPr>
        <w:t xml:space="preserve"> предусматривающих реализацию муниципальных программ, а также с учетом предложений органов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местного самоуправления</w:t>
      </w:r>
      <w:r w:rsidR="000B5A43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5A6E2E" w:rsidRPr="0093768A">
        <w:rPr>
          <w:rFonts w:ascii="Times New Roman" w:hAnsi="Times New Roman"/>
          <w:sz w:val="20"/>
          <w:szCs w:val="20"/>
        </w:rPr>
        <w:t xml:space="preserve"> городского поселения</w:t>
      </w:r>
      <w:r w:rsidRPr="0093768A">
        <w:rPr>
          <w:rFonts w:ascii="Times New Roman" w:hAnsi="Times New Roman"/>
          <w:sz w:val="20"/>
          <w:szCs w:val="20"/>
        </w:rPr>
        <w:t>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16. Перечень муниципальных программ содержит: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а) наименования муниципальных программ и периоды их реализации;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б) наименования ответственных исполнителей и соисполнителей муниципальных программ и подпрограмм.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17. Разработка проекта муниципальной программы производится ответственным исполнителем совместно с соисполнителями.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18. Проект нормативного правового акта об утверждении муниципальной программы подлежит обязательному согласованию с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</w:t>
      </w:r>
      <w:r w:rsidR="005A6E2E" w:rsidRPr="0093768A">
        <w:rPr>
          <w:rFonts w:ascii="Times New Roman" w:hAnsi="Times New Roman"/>
          <w:sz w:val="20"/>
          <w:szCs w:val="20"/>
        </w:rPr>
        <w:t>ей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Состав материалов, представляемых с проектом муниципальной программы, включает: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проект постановления</w:t>
      </w:r>
      <w:r w:rsidR="000B5A43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сельской</w:t>
      </w:r>
      <w:r w:rsidRPr="0093768A">
        <w:rPr>
          <w:rFonts w:ascii="Times New Roman" w:hAnsi="Times New Roman"/>
          <w:sz w:val="20"/>
          <w:szCs w:val="20"/>
        </w:rPr>
        <w:t xml:space="preserve"> администрации  об утверждении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финансово-экономическое обоснование необходимых финансовых ресурсов по каждому основному мероприятию (мероприятию).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В </w:t>
      </w:r>
      <w:proofErr w:type="spellStart"/>
      <w:r w:rsidR="000B5A43" w:rsidRPr="0093768A">
        <w:rPr>
          <w:rFonts w:ascii="Times New Roman" w:hAnsi="Times New Roman"/>
          <w:sz w:val="20"/>
          <w:szCs w:val="20"/>
        </w:rPr>
        <w:t>Бельковскую</w:t>
      </w:r>
      <w:proofErr w:type="spellEnd"/>
      <w:r w:rsidR="000B5A43" w:rsidRPr="0093768A">
        <w:rPr>
          <w:rFonts w:ascii="Times New Roman" w:hAnsi="Times New Roman"/>
          <w:sz w:val="20"/>
          <w:szCs w:val="20"/>
        </w:rPr>
        <w:t xml:space="preserve"> сельскую </w:t>
      </w:r>
      <w:r w:rsidRPr="0093768A">
        <w:rPr>
          <w:rFonts w:ascii="Times New Roman" w:hAnsi="Times New Roman"/>
          <w:sz w:val="20"/>
          <w:szCs w:val="20"/>
        </w:rPr>
        <w:t>администраци</w:t>
      </w:r>
      <w:r w:rsidR="00C655B7" w:rsidRPr="0093768A">
        <w:rPr>
          <w:rFonts w:ascii="Times New Roman" w:hAnsi="Times New Roman"/>
          <w:sz w:val="20"/>
          <w:szCs w:val="20"/>
        </w:rPr>
        <w:t>ю</w:t>
      </w:r>
      <w:r w:rsidRPr="0093768A">
        <w:rPr>
          <w:rFonts w:ascii="Times New Roman" w:hAnsi="Times New Roman"/>
          <w:sz w:val="20"/>
          <w:szCs w:val="20"/>
        </w:rPr>
        <w:t xml:space="preserve">  направляется проект муниципальной программы, согласованный всеми соисполнителями. В случае</w:t>
      </w:r>
      <w:proofErr w:type="gramStart"/>
      <w:r w:rsidRPr="0093768A">
        <w:rPr>
          <w:rFonts w:ascii="Times New Roman" w:hAnsi="Times New Roman"/>
          <w:sz w:val="20"/>
          <w:szCs w:val="20"/>
        </w:rPr>
        <w:t>,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если проект муниципальной программы не согласован соисполнителями, к нему также прилагаются замечания соисполнителей.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Срок рассмотрения проектов муниципальных программ, проектов изменений в муниципальные программы </w:t>
      </w:r>
      <w:r w:rsidR="00C655B7" w:rsidRPr="0093768A">
        <w:rPr>
          <w:rFonts w:ascii="Times New Roman" w:hAnsi="Times New Roman"/>
          <w:sz w:val="20"/>
          <w:szCs w:val="20"/>
        </w:rPr>
        <w:t>администрацией</w:t>
      </w:r>
      <w:r w:rsidRPr="0093768A">
        <w:rPr>
          <w:rFonts w:ascii="Times New Roman" w:hAnsi="Times New Roman"/>
          <w:sz w:val="20"/>
          <w:szCs w:val="20"/>
        </w:rPr>
        <w:t xml:space="preserve"> посел</w:t>
      </w:r>
      <w:r w:rsidR="00C655B7" w:rsidRPr="0093768A">
        <w:rPr>
          <w:rFonts w:ascii="Times New Roman" w:hAnsi="Times New Roman"/>
          <w:sz w:val="20"/>
          <w:szCs w:val="20"/>
        </w:rPr>
        <w:t xml:space="preserve">ка </w:t>
      </w:r>
      <w:proofErr w:type="spellStart"/>
      <w:r w:rsidR="00C655B7" w:rsidRPr="0093768A">
        <w:rPr>
          <w:rFonts w:ascii="Times New Roman" w:hAnsi="Times New Roman"/>
          <w:sz w:val="20"/>
          <w:szCs w:val="20"/>
        </w:rPr>
        <w:t>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составляет 7 рабочих дней с момента представления проектов на рассмотрение в соответствующий орган местного самоуправления.</w:t>
      </w:r>
    </w:p>
    <w:p w:rsidR="00DF25D6" w:rsidRPr="0093768A" w:rsidRDefault="00DF25D6" w:rsidP="00DF25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19. Муниципальные программы, предлагаемые к реализации начиная с очередного финансового года, подлежат утверждению не позднее 31 декабря текущего финансового года.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8" w:name="Par220"/>
      <w:bookmarkEnd w:id="8"/>
      <w:r w:rsidRPr="0093768A">
        <w:rPr>
          <w:rFonts w:ascii="Times New Roman" w:hAnsi="Times New Roman"/>
          <w:sz w:val="20"/>
          <w:szCs w:val="20"/>
          <w:lang w:val="en-US"/>
        </w:rPr>
        <w:t>I</w:t>
      </w:r>
      <w:r w:rsidRPr="0093768A">
        <w:rPr>
          <w:rFonts w:ascii="Times New Roman" w:hAnsi="Times New Roman"/>
          <w:sz w:val="20"/>
          <w:szCs w:val="20"/>
        </w:rPr>
        <w:t>V. Финансовое обеспечение реализации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муниципальных программ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lastRenderedPageBreak/>
        <w:t xml:space="preserve">21. Финансовое обеспечение реализации муниципальных программ в части расходных обязательств </w:t>
      </w:r>
      <w:proofErr w:type="spellStart"/>
      <w:r w:rsidR="00C655B7" w:rsidRPr="0093768A">
        <w:rPr>
          <w:rFonts w:ascii="Times New Roman" w:hAnsi="Times New Roman"/>
          <w:sz w:val="20"/>
          <w:szCs w:val="20"/>
        </w:rPr>
        <w:t>Рамасухского</w:t>
      </w:r>
      <w:proofErr w:type="spellEnd"/>
      <w:r w:rsidR="00C655B7" w:rsidRPr="0093768A">
        <w:rPr>
          <w:rFonts w:ascii="Times New Roman" w:hAnsi="Times New Roman"/>
          <w:sz w:val="20"/>
          <w:szCs w:val="20"/>
        </w:rPr>
        <w:t xml:space="preserve"> городского поселения </w:t>
      </w:r>
      <w:r w:rsidRPr="0093768A">
        <w:rPr>
          <w:rFonts w:ascii="Times New Roman" w:hAnsi="Times New Roman"/>
          <w:sz w:val="20"/>
          <w:szCs w:val="20"/>
        </w:rPr>
        <w:t xml:space="preserve">осуществляется за счет бюджетных ассигнований </w:t>
      </w:r>
      <w:r w:rsidR="00C655B7" w:rsidRPr="0093768A">
        <w:rPr>
          <w:rFonts w:ascii="Times New Roman" w:hAnsi="Times New Roman"/>
          <w:sz w:val="20"/>
          <w:szCs w:val="20"/>
        </w:rPr>
        <w:t xml:space="preserve">местного </w:t>
      </w:r>
      <w:r w:rsidRPr="0093768A">
        <w:rPr>
          <w:rFonts w:ascii="Times New Roman" w:hAnsi="Times New Roman"/>
          <w:sz w:val="20"/>
          <w:szCs w:val="20"/>
        </w:rPr>
        <w:t>бюджета (далее - бюджетные ассигнования). Распределение бюджетных ассигнований на реализацию муниципальных программ (подпрограмм) утверждается  решением Совета народных депутатов</w:t>
      </w:r>
      <w:r w:rsidR="00C655B7" w:rsidRPr="0093768A">
        <w:rPr>
          <w:rFonts w:ascii="Times New Roman" w:hAnsi="Times New Roman"/>
          <w:sz w:val="20"/>
          <w:szCs w:val="20"/>
        </w:rPr>
        <w:t xml:space="preserve"> поселка </w:t>
      </w:r>
      <w:proofErr w:type="spellStart"/>
      <w:r w:rsidR="00C655B7" w:rsidRPr="0093768A">
        <w:rPr>
          <w:rFonts w:ascii="Times New Roman" w:hAnsi="Times New Roman"/>
          <w:sz w:val="20"/>
          <w:szCs w:val="20"/>
        </w:rPr>
        <w:t>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о </w:t>
      </w:r>
      <w:r w:rsidR="00C655B7" w:rsidRPr="0093768A">
        <w:rPr>
          <w:rFonts w:ascii="Times New Roman" w:hAnsi="Times New Roman"/>
          <w:sz w:val="20"/>
          <w:szCs w:val="20"/>
        </w:rPr>
        <w:t xml:space="preserve">местном </w:t>
      </w:r>
      <w:proofErr w:type="spellStart"/>
      <w:r w:rsidRPr="0093768A">
        <w:rPr>
          <w:rFonts w:ascii="Times New Roman" w:hAnsi="Times New Roman"/>
          <w:sz w:val="20"/>
          <w:szCs w:val="20"/>
        </w:rPr>
        <w:t>бюджетена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соответствующий финансовый год и плановый период.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22. Объем бюджетных ассигнований на реализацию муниципальной программы должен соответствовать объему бюджетных ассигнований на реализацию муниципальной программы, утвержденному решением Совета народных депутатов</w:t>
      </w:r>
      <w:r w:rsidR="00C655B7" w:rsidRPr="0093768A">
        <w:rPr>
          <w:rFonts w:ascii="Times New Roman" w:hAnsi="Times New Roman"/>
          <w:sz w:val="20"/>
          <w:szCs w:val="20"/>
        </w:rPr>
        <w:t xml:space="preserve"> поселка </w:t>
      </w:r>
      <w:proofErr w:type="spellStart"/>
      <w:r w:rsidR="00C655B7" w:rsidRPr="0093768A">
        <w:rPr>
          <w:rFonts w:ascii="Times New Roman" w:hAnsi="Times New Roman"/>
          <w:sz w:val="20"/>
          <w:szCs w:val="20"/>
        </w:rPr>
        <w:t>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о </w:t>
      </w:r>
      <w:r w:rsidR="00C655B7" w:rsidRPr="0093768A">
        <w:rPr>
          <w:rFonts w:ascii="Times New Roman" w:hAnsi="Times New Roman"/>
          <w:sz w:val="20"/>
          <w:szCs w:val="20"/>
        </w:rPr>
        <w:t xml:space="preserve">местном </w:t>
      </w:r>
      <w:r w:rsidRPr="0093768A">
        <w:rPr>
          <w:rFonts w:ascii="Times New Roman" w:hAnsi="Times New Roman"/>
          <w:sz w:val="20"/>
          <w:szCs w:val="20"/>
        </w:rPr>
        <w:t>бюджете на соответствующий финансовый год и на плановый период.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Внесение изменений в муниципальные программы является основанием для подготовки проекта решения Совета</w:t>
      </w:r>
      <w:r w:rsidR="00C655B7" w:rsidRPr="0093768A">
        <w:rPr>
          <w:rFonts w:ascii="Times New Roman" w:hAnsi="Times New Roman"/>
          <w:sz w:val="20"/>
          <w:szCs w:val="20"/>
        </w:rPr>
        <w:t xml:space="preserve"> народных депутатов </w:t>
      </w:r>
      <w:proofErr w:type="spellStart"/>
      <w:r w:rsidR="00C655B7" w:rsidRPr="0093768A">
        <w:rPr>
          <w:rFonts w:ascii="Times New Roman" w:hAnsi="Times New Roman"/>
          <w:sz w:val="20"/>
          <w:szCs w:val="20"/>
        </w:rPr>
        <w:t>поселкаРамасуха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о внесении изменений в </w:t>
      </w:r>
      <w:r w:rsidR="00C655B7" w:rsidRPr="0093768A">
        <w:rPr>
          <w:rFonts w:ascii="Times New Roman" w:hAnsi="Times New Roman"/>
          <w:sz w:val="20"/>
          <w:szCs w:val="20"/>
        </w:rPr>
        <w:t xml:space="preserve">местный </w:t>
      </w:r>
      <w:r w:rsidRPr="0093768A">
        <w:rPr>
          <w:rFonts w:ascii="Times New Roman" w:hAnsi="Times New Roman"/>
          <w:sz w:val="20"/>
          <w:szCs w:val="20"/>
        </w:rPr>
        <w:t>бюджет в соответствии с бюджетным законодательством РФ».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23. Планирование бюджетных ассигнований на реализацию муниципальных программ осуществляется в соответствии с нормативными правовыми актами, регулирующими порядок составления проекта </w:t>
      </w:r>
      <w:r w:rsidR="00C655B7" w:rsidRPr="0093768A">
        <w:rPr>
          <w:rFonts w:ascii="Times New Roman" w:hAnsi="Times New Roman"/>
          <w:sz w:val="20"/>
          <w:szCs w:val="20"/>
        </w:rPr>
        <w:t xml:space="preserve">местного </w:t>
      </w:r>
      <w:r w:rsidRPr="0093768A">
        <w:rPr>
          <w:rFonts w:ascii="Times New Roman" w:hAnsi="Times New Roman"/>
          <w:sz w:val="20"/>
          <w:szCs w:val="20"/>
        </w:rPr>
        <w:t>бюджета и планирование бюджетных ассигнований.</w:t>
      </w:r>
    </w:p>
    <w:p w:rsidR="00DF25D6" w:rsidRPr="0093768A" w:rsidRDefault="00DF25D6" w:rsidP="00DF25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24. Администрацией посел</w:t>
      </w:r>
      <w:r w:rsidR="008339CD" w:rsidRPr="0093768A">
        <w:rPr>
          <w:rFonts w:ascii="Times New Roman" w:hAnsi="Times New Roman"/>
          <w:sz w:val="20"/>
          <w:szCs w:val="20"/>
        </w:rPr>
        <w:t xml:space="preserve">ка </w:t>
      </w:r>
      <w:proofErr w:type="spellStart"/>
      <w:r w:rsidR="008339CD" w:rsidRPr="0093768A">
        <w:rPr>
          <w:rFonts w:ascii="Times New Roman" w:hAnsi="Times New Roman"/>
          <w:sz w:val="20"/>
          <w:szCs w:val="20"/>
        </w:rPr>
        <w:t>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может быть принято решение о разработке программы, не имеющей статуса муниципальной программы (далее – программа). Программа утверждается постановлением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9" w:name="Par229"/>
      <w:bookmarkEnd w:id="9"/>
      <w:r w:rsidRPr="0093768A">
        <w:rPr>
          <w:rFonts w:ascii="Times New Roman" w:hAnsi="Times New Roman"/>
          <w:sz w:val="20"/>
          <w:szCs w:val="20"/>
        </w:rPr>
        <w:t>V. Управление и контроль реализации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муниципальной программы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25. Реализация муниципальной программы осуществляется в соответствии с планом реализации муниципальной программы (далее - план реализации).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26. 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В процессе реализации муниципальной программы ответственный исполнитель вправе по согласованию с соисполнителями,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="008339CD" w:rsidRPr="0093768A">
        <w:rPr>
          <w:rFonts w:ascii="Times New Roman" w:hAnsi="Times New Roman"/>
          <w:sz w:val="20"/>
          <w:szCs w:val="20"/>
        </w:rPr>
        <w:t>администрацией</w:t>
      </w:r>
      <w:r w:rsidRPr="0093768A">
        <w:rPr>
          <w:rFonts w:ascii="Times New Roman" w:hAnsi="Times New Roman"/>
          <w:sz w:val="20"/>
          <w:szCs w:val="20"/>
        </w:rPr>
        <w:t xml:space="preserve">  вносить предложения о внесении изменений в нормативный правовой акт об утверждении муниципальной программы, в том числе в части изменения объемов бюджетных ассигнований на реализацию основных мероприятий (мероприятий) муниципальной программы в пределах утвержденных лимитов бюджетных ассигнований на реализацию муниципальной программы в целом.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27. </w:t>
      </w:r>
      <w:proofErr w:type="gramStart"/>
      <w:r w:rsidRPr="0093768A">
        <w:rPr>
          <w:rFonts w:ascii="Times New Roman" w:hAnsi="Times New Roman"/>
          <w:sz w:val="20"/>
          <w:szCs w:val="20"/>
        </w:rPr>
        <w:t>Годовой отчет о ходе реализации и оценке эффективности реализации муниципальной программы (далее - годовой отчет) подготавливается ответственным исполнителем совместно с соисполнителями до 1 марта</w:t>
      </w:r>
      <w:r w:rsidR="00CE65AE" w:rsidRPr="0093768A">
        <w:rPr>
          <w:rFonts w:ascii="Times New Roman" w:hAnsi="Times New Roman"/>
          <w:sz w:val="20"/>
          <w:szCs w:val="20"/>
        </w:rPr>
        <w:t xml:space="preserve"> года, следующего за отчетным, и направляется в</w:t>
      </w:r>
      <w:r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Бельковскую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сельскую </w:t>
      </w:r>
      <w:r w:rsidRPr="0093768A">
        <w:rPr>
          <w:rFonts w:ascii="Times New Roman" w:hAnsi="Times New Roman"/>
          <w:sz w:val="20"/>
          <w:szCs w:val="20"/>
        </w:rPr>
        <w:t>администраци</w:t>
      </w:r>
      <w:r w:rsidR="00CE65AE" w:rsidRPr="0093768A">
        <w:rPr>
          <w:rFonts w:ascii="Times New Roman" w:hAnsi="Times New Roman"/>
          <w:sz w:val="20"/>
          <w:szCs w:val="20"/>
        </w:rPr>
        <w:t>ю</w:t>
      </w:r>
      <w:r w:rsidRPr="0093768A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28. Годовой отчет содержит: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а) конкретные результаты, достигнутые за отчетный период;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б) перечень мероприятий, выполненных и не выполненных (с указанием причин) в установленные сроки;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в) анализ факторов, повлиявших на ход реализации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г) данные об использовании бюджетных ассигнований и иных средств на выполнение мероприятий;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3768A">
        <w:rPr>
          <w:rFonts w:ascii="Times New Roman" w:hAnsi="Times New Roman"/>
          <w:sz w:val="20"/>
          <w:szCs w:val="20"/>
        </w:rPr>
        <w:t>д</w:t>
      </w:r>
      <w:proofErr w:type="spellEnd"/>
      <w:r w:rsidRPr="0093768A">
        <w:rPr>
          <w:rFonts w:ascii="Times New Roman" w:hAnsi="Times New Roman"/>
          <w:sz w:val="20"/>
          <w:szCs w:val="20"/>
        </w:rPr>
        <w:t>) информацию о внесенных ответственным исполнителем изменениях в муниципальную программу.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29. Форма годового отчета утверждается постановлением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30. </w:t>
      </w:r>
      <w:r w:rsidR="00CE65AE" w:rsidRPr="0093768A">
        <w:rPr>
          <w:rFonts w:ascii="Times New Roman" w:hAnsi="Times New Roman"/>
          <w:sz w:val="20"/>
          <w:szCs w:val="20"/>
        </w:rPr>
        <w:t xml:space="preserve">Бухгалтерия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="00CE65AE" w:rsidRPr="0093768A">
        <w:rPr>
          <w:rFonts w:ascii="Times New Roman" w:hAnsi="Times New Roman"/>
          <w:sz w:val="20"/>
          <w:szCs w:val="20"/>
        </w:rPr>
        <w:t>администрации</w:t>
      </w:r>
      <w:r w:rsidRPr="0093768A">
        <w:rPr>
          <w:rFonts w:ascii="Times New Roman" w:hAnsi="Times New Roman"/>
          <w:sz w:val="20"/>
          <w:szCs w:val="20"/>
        </w:rPr>
        <w:t xml:space="preserve">  ежегодно до 1 апреля года, следующего </w:t>
      </w:r>
      <w:proofErr w:type="spellStart"/>
      <w:r w:rsidRPr="0093768A">
        <w:rPr>
          <w:rFonts w:ascii="Times New Roman" w:hAnsi="Times New Roman"/>
          <w:sz w:val="20"/>
          <w:szCs w:val="20"/>
        </w:rPr>
        <w:t>заотчетным</w:t>
      </w:r>
      <w:proofErr w:type="spellEnd"/>
      <w:r w:rsidRPr="0093768A">
        <w:rPr>
          <w:rFonts w:ascii="Times New Roman" w:hAnsi="Times New Roman"/>
          <w:sz w:val="20"/>
          <w:szCs w:val="20"/>
        </w:rPr>
        <w:t>, разрабатывает и представляет главе</w:t>
      </w:r>
      <w:r w:rsidR="00EC42E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 xml:space="preserve"> администрации  сводный годовой отчёт о ходе реализации и оценке эффективности реализации муниципальных программ, который содержит: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сведения об основных результатах реализации муниципальных программ за отчетный год;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сведения о степени соответствия установленных и достигнутых целевых индикаторов и показателей муниципальных программ за отчетный год;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сведения о выполнении расходных обязательств </w:t>
      </w:r>
      <w:proofErr w:type="spellStart"/>
      <w:r w:rsidRPr="0093768A">
        <w:rPr>
          <w:rFonts w:ascii="Times New Roman" w:hAnsi="Times New Roman"/>
          <w:sz w:val="20"/>
          <w:szCs w:val="20"/>
        </w:rPr>
        <w:t>Рамасухского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городского поселения, связанных с реализацией муниципальных программ;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оценку деятельности ответственных исполнителей в части, касающейся реализации муниципальных  программ;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мероприятий, подпрограмм или муниципальных программ в целом.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31. Годовой отчет подлежит размещению на официальных сайтах ответственного исполнителя и соисполнителей в сети Интернет.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Сводный годовой доклад о ходе реализации и оценке эффективности реализации муниципальных программ подлежит размещению на официальном сайте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 в сети Интернет.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32. В целях контроля реализации муниципальных программ</w:t>
      </w:r>
      <w:r w:rsidR="00EC42E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</w:t>
      </w:r>
      <w:r w:rsidR="00FE01E0" w:rsidRPr="0093768A">
        <w:rPr>
          <w:rFonts w:ascii="Times New Roman" w:hAnsi="Times New Roman"/>
          <w:sz w:val="20"/>
          <w:szCs w:val="20"/>
        </w:rPr>
        <w:t>я</w:t>
      </w:r>
      <w:r w:rsidRPr="0093768A">
        <w:rPr>
          <w:rFonts w:ascii="Times New Roman" w:hAnsi="Times New Roman"/>
          <w:sz w:val="20"/>
          <w:szCs w:val="20"/>
        </w:rPr>
        <w:t xml:space="preserve">  на </w:t>
      </w:r>
      <w:r w:rsidRPr="0093768A">
        <w:rPr>
          <w:rFonts w:ascii="Times New Roman" w:hAnsi="Times New Roman"/>
          <w:sz w:val="20"/>
          <w:szCs w:val="20"/>
        </w:rPr>
        <w:lastRenderedPageBreak/>
        <w:t>постоянной основе 1 раз в год осуществляет мониторинг реализации муниципальных программ ответственным исполнителем и соисполнителями.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Мониторинг реализации муниципальной программы ориентирован на раннее предупреждение возникновения проблем и отклонений хода реализации муниципальной программы </w:t>
      </w:r>
      <w:proofErr w:type="gramStart"/>
      <w:r w:rsidRPr="0093768A">
        <w:rPr>
          <w:rFonts w:ascii="Times New Roman" w:hAnsi="Times New Roman"/>
          <w:sz w:val="20"/>
          <w:szCs w:val="20"/>
        </w:rPr>
        <w:t>от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запланированного.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Объектом мониторинга являются значения целевых показателей (индикаторов) муниципальной программы, подпрограмм и основных мероприятий муниципальной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В целях осуществления мониторинга программ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Бельковская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сельская </w:t>
      </w:r>
      <w:r w:rsidR="00FE01E0" w:rsidRPr="0093768A">
        <w:rPr>
          <w:rFonts w:ascii="Times New Roman" w:hAnsi="Times New Roman"/>
          <w:sz w:val="20"/>
          <w:szCs w:val="20"/>
        </w:rPr>
        <w:t>администрация</w:t>
      </w:r>
      <w:r w:rsidRPr="0093768A">
        <w:rPr>
          <w:rFonts w:ascii="Times New Roman" w:hAnsi="Times New Roman"/>
          <w:sz w:val="20"/>
          <w:szCs w:val="20"/>
        </w:rPr>
        <w:t xml:space="preserve">  направляет ответственному исполнителю и соисполнителям муниципальной программы запросы с указанием срока исполнения и приложением форматов и порядка представления сведений.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33.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Бельковская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сельская а</w:t>
      </w:r>
      <w:r w:rsidRPr="0093768A">
        <w:rPr>
          <w:rFonts w:ascii="Times New Roman" w:hAnsi="Times New Roman"/>
          <w:sz w:val="20"/>
          <w:szCs w:val="20"/>
        </w:rPr>
        <w:t>дминистраци</w:t>
      </w:r>
      <w:r w:rsidR="00FE01E0" w:rsidRPr="0093768A">
        <w:rPr>
          <w:rFonts w:ascii="Times New Roman" w:hAnsi="Times New Roman"/>
          <w:sz w:val="20"/>
          <w:szCs w:val="20"/>
        </w:rPr>
        <w:t>я</w:t>
      </w:r>
      <w:r w:rsidRPr="0093768A">
        <w:rPr>
          <w:rFonts w:ascii="Times New Roman" w:hAnsi="Times New Roman"/>
          <w:sz w:val="20"/>
          <w:szCs w:val="20"/>
        </w:rPr>
        <w:t xml:space="preserve">  представляет в </w:t>
      </w:r>
      <w:r w:rsidR="00FE01E0" w:rsidRPr="0093768A">
        <w:rPr>
          <w:rFonts w:ascii="Times New Roman" w:hAnsi="Times New Roman"/>
          <w:sz w:val="20"/>
          <w:szCs w:val="20"/>
        </w:rPr>
        <w:t xml:space="preserve">бухгалтерию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  информацию, необходимую для проведения мониторинга реализации муниципальных программ в части их финансового обеспечения.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34. Результаты мониторинга реализации муниципальных программ в срок не позднее 15 августа направляются главе</w:t>
      </w:r>
      <w:r w:rsidR="00EC42E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</w:t>
      </w:r>
      <w:r w:rsidRPr="0093768A">
        <w:rPr>
          <w:rFonts w:ascii="Times New Roman" w:hAnsi="Times New Roman"/>
          <w:sz w:val="20"/>
          <w:szCs w:val="20"/>
        </w:rPr>
        <w:t xml:space="preserve"> администрации.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35. По результатам мониторинга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Бельковская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сельская </w:t>
      </w:r>
      <w:r w:rsidR="00FE01E0" w:rsidRPr="0093768A">
        <w:rPr>
          <w:rFonts w:ascii="Times New Roman" w:hAnsi="Times New Roman"/>
          <w:sz w:val="20"/>
          <w:szCs w:val="20"/>
        </w:rPr>
        <w:t>администрация</w:t>
      </w:r>
      <w:r w:rsidRPr="0093768A">
        <w:rPr>
          <w:rFonts w:ascii="Times New Roman" w:hAnsi="Times New Roman"/>
          <w:sz w:val="20"/>
          <w:szCs w:val="20"/>
        </w:rPr>
        <w:t xml:space="preserve"> </w:t>
      </w:r>
      <w:r w:rsidR="00FE01E0" w:rsidRPr="0093768A">
        <w:rPr>
          <w:rFonts w:ascii="Times New Roman" w:hAnsi="Times New Roman"/>
          <w:sz w:val="20"/>
          <w:szCs w:val="20"/>
        </w:rPr>
        <w:t xml:space="preserve">  вносит предложение</w:t>
      </w:r>
      <w:r w:rsidRPr="0093768A">
        <w:rPr>
          <w:rFonts w:ascii="Times New Roman" w:hAnsi="Times New Roman"/>
          <w:sz w:val="20"/>
          <w:szCs w:val="20"/>
        </w:rPr>
        <w:t xml:space="preserve"> о сокращении или перераспределении между участниками муниципальной программы на очередной финансовый год и плановый период бюджетных ассигнований на ее реализацию или о досрочном прекращении реализации как отдельных мероприятий муниципальной программы, так и муниципальной программы в целом.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36. Внесение изменений в муниципальную программу, оказывающих влияние на основные параметры муниципальной программы, осуществляется по инициативе ответственного исполнителя либо по результатам мониторинга реализации муниципальной программы в порядке, предусмотренном для утверждения проектов муниципальных программ.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10" w:name="Par263"/>
      <w:bookmarkEnd w:id="10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VI. Оценка эффективности реализации муниципальных программ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37. Процедура оценки эффективности реализации муниципальных программ применяется при оценке эффективности реализации муниципальных программ в целом, а также подпрограмм (далее - оценка эффективности).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38. Оценка эффективности осуществляется ответственными исполнителями в срок до 1 марта года, следующего </w:t>
      </w:r>
      <w:proofErr w:type="gramStart"/>
      <w:r w:rsidRPr="0093768A">
        <w:rPr>
          <w:rFonts w:ascii="Times New Roman" w:hAnsi="Times New Roman"/>
          <w:sz w:val="20"/>
          <w:szCs w:val="20"/>
        </w:rPr>
        <w:t>за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3768A">
        <w:rPr>
          <w:rFonts w:ascii="Times New Roman" w:hAnsi="Times New Roman"/>
          <w:sz w:val="20"/>
          <w:szCs w:val="20"/>
        </w:rPr>
        <w:t>отчетным</w:t>
      </w:r>
      <w:proofErr w:type="gramEnd"/>
      <w:r w:rsidRPr="0093768A">
        <w:rPr>
          <w:rFonts w:ascii="Times New Roman" w:hAnsi="Times New Roman"/>
          <w:sz w:val="20"/>
          <w:szCs w:val="20"/>
        </w:rPr>
        <w:t>, и представляется в</w:t>
      </w:r>
      <w:r w:rsidR="00EC42E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Бельковскую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сельскую </w:t>
      </w:r>
      <w:r w:rsidRPr="0093768A">
        <w:rPr>
          <w:rFonts w:ascii="Times New Roman" w:hAnsi="Times New Roman"/>
          <w:sz w:val="20"/>
          <w:szCs w:val="20"/>
        </w:rPr>
        <w:t xml:space="preserve"> администраци</w:t>
      </w:r>
      <w:r w:rsidR="003D6C32" w:rsidRPr="0093768A">
        <w:rPr>
          <w:rFonts w:ascii="Times New Roman" w:hAnsi="Times New Roman"/>
          <w:sz w:val="20"/>
          <w:szCs w:val="20"/>
        </w:rPr>
        <w:t xml:space="preserve">ю </w:t>
      </w:r>
      <w:r w:rsidRPr="0093768A">
        <w:rPr>
          <w:rFonts w:ascii="Times New Roman" w:hAnsi="Times New Roman"/>
          <w:sz w:val="20"/>
          <w:szCs w:val="20"/>
        </w:rPr>
        <w:t xml:space="preserve"> 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39. Пакет документов по оценке эффективности должен содержать: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сопроводительное письмо на имя </w:t>
      </w:r>
      <w:r w:rsidR="003D6C32" w:rsidRPr="0093768A">
        <w:rPr>
          <w:rFonts w:ascii="Times New Roman" w:hAnsi="Times New Roman"/>
          <w:sz w:val="20"/>
          <w:szCs w:val="20"/>
        </w:rPr>
        <w:t>главы</w:t>
      </w:r>
      <w:r w:rsidR="00EC42E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="003D6C32" w:rsidRPr="0093768A">
        <w:rPr>
          <w:rFonts w:ascii="Times New Roman" w:hAnsi="Times New Roman"/>
          <w:sz w:val="20"/>
          <w:szCs w:val="20"/>
        </w:rPr>
        <w:t xml:space="preserve"> </w:t>
      </w:r>
      <w:r w:rsidRPr="0093768A">
        <w:rPr>
          <w:rFonts w:ascii="Times New Roman" w:hAnsi="Times New Roman"/>
          <w:sz w:val="20"/>
          <w:szCs w:val="20"/>
        </w:rPr>
        <w:t>администрации;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годовой отчет о ходе реализации и оценке эффективности реализации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анализ эффективности реализации муниципальной программы, подпрограмм в соответствии с таблицами 6, 7, 8 (приложение к Порядку).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40. Оценка достижения показателей (индикаторов) основана на балльном принципе и отражает степень достижения результата при фактическом уровне расходов бюджета за отчетный период (финансовый год).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Оценка состояния каждого показателя (индикатора) в баллах определяется с учетом результатов таблицы 6 по форме таблицы 7.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41. Оценка состояния показателей (индикаторов) осуществляется путем установления соответствия </w:t>
      </w:r>
      <w:proofErr w:type="gramStart"/>
      <w:r w:rsidRPr="0093768A">
        <w:rPr>
          <w:rFonts w:ascii="Times New Roman" w:hAnsi="Times New Roman"/>
          <w:sz w:val="20"/>
          <w:szCs w:val="20"/>
        </w:rPr>
        <w:t>между</w:t>
      </w:r>
      <w:proofErr w:type="gramEnd"/>
      <w:r w:rsidRPr="0093768A">
        <w:rPr>
          <w:rFonts w:ascii="Times New Roman" w:hAnsi="Times New Roman"/>
          <w:sz w:val="20"/>
          <w:szCs w:val="20"/>
        </w:rPr>
        <w:t>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уровнем расходов, направленных на достижение установленного значения индикатора в отчетном периоде;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фактически полученным значением индикатора в отчетном периоде.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Полученные оценки заносятся и суммируются по всем показателям (индикаторам) по форме таблицы 8.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42. На основании полученного итога делается вывод о степени эффективности расходов бюджета на реализацию муниципальной программы. Сводная оценка эффективности реализации муниципальной программы, подпрограмм осуществляется по форме таблицы 9.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43. По результатам проведенной оценки эффективности может быть проведена корректировка предоставляемых ответственным исполнителям бюджетных средств.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44. Критериями принятия решений об изменении (корректировке) или прекращении реализации муниципальной программы, подпрограммы являются варианты, представленные </w:t>
      </w:r>
      <w:proofErr w:type="spellStart"/>
      <w:r w:rsidRPr="0093768A">
        <w:rPr>
          <w:rFonts w:ascii="Times New Roman" w:hAnsi="Times New Roman"/>
          <w:sz w:val="20"/>
          <w:szCs w:val="20"/>
        </w:rPr>
        <w:t>втаблице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10 (приложение к Порядку).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45. Предложения по корректировке бюджетных ассигнований на реализацию муниципальной программы, подпрограммы формируются с учетом динамики кредиторской задолженности по контрактам (договорам) на выполнение программных мероприятий, фактически осуществленных (необходимых к </w:t>
      </w:r>
      <w:r w:rsidRPr="0093768A">
        <w:rPr>
          <w:rFonts w:ascii="Times New Roman" w:hAnsi="Times New Roman"/>
          <w:sz w:val="20"/>
          <w:szCs w:val="20"/>
        </w:rPr>
        <w:lastRenderedPageBreak/>
        <w:t>оплате) расходов на реализацию и иных факторов, влияющих на достижение плановых значений индикаторов результативности и эффективности.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46. На основе критериев принятия решений об изменении (корректировке) или прекращении реализации муниципальной программы администраци</w:t>
      </w:r>
      <w:r w:rsidR="00720DCE" w:rsidRPr="0093768A">
        <w:rPr>
          <w:rFonts w:ascii="Times New Roman" w:hAnsi="Times New Roman"/>
          <w:sz w:val="20"/>
          <w:szCs w:val="20"/>
        </w:rPr>
        <w:t>я</w:t>
      </w:r>
      <w:r w:rsidRPr="0093768A">
        <w:rPr>
          <w:rFonts w:ascii="Times New Roman" w:hAnsi="Times New Roman"/>
          <w:sz w:val="20"/>
          <w:szCs w:val="20"/>
        </w:rPr>
        <w:t xml:space="preserve"> посел</w:t>
      </w:r>
      <w:r w:rsidR="00720DCE" w:rsidRPr="0093768A">
        <w:rPr>
          <w:rFonts w:ascii="Times New Roman" w:hAnsi="Times New Roman"/>
          <w:sz w:val="20"/>
          <w:szCs w:val="20"/>
        </w:rPr>
        <w:t xml:space="preserve">ка </w:t>
      </w:r>
      <w:proofErr w:type="spellStart"/>
      <w:r w:rsidR="00720DCE" w:rsidRPr="0093768A">
        <w:rPr>
          <w:rFonts w:ascii="Times New Roman" w:hAnsi="Times New Roman"/>
          <w:sz w:val="20"/>
          <w:szCs w:val="20"/>
        </w:rPr>
        <w:t>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вносит предложения о внесении изменений в </w:t>
      </w:r>
      <w:r w:rsidR="00720DCE" w:rsidRPr="0093768A">
        <w:rPr>
          <w:rFonts w:ascii="Times New Roman" w:hAnsi="Times New Roman"/>
          <w:sz w:val="20"/>
          <w:szCs w:val="20"/>
        </w:rPr>
        <w:t xml:space="preserve">местный </w:t>
      </w:r>
      <w:r w:rsidRPr="0093768A">
        <w:rPr>
          <w:rFonts w:ascii="Times New Roman" w:hAnsi="Times New Roman"/>
          <w:sz w:val="20"/>
          <w:szCs w:val="20"/>
        </w:rPr>
        <w:t>бюджет на соответствующий финансовый год и на плановый период.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11" w:name="Par289"/>
      <w:bookmarkEnd w:id="11"/>
      <w:r w:rsidRPr="0093768A">
        <w:rPr>
          <w:rFonts w:ascii="Times New Roman" w:hAnsi="Times New Roman"/>
          <w:sz w:val="20"/>
          <w:szCs w:val="20"/>
        </w:rPr>
        <w:t xml:space="preserve">VII. Полномочия органов местного самоуправления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720DCE" w:rsidRPr="0093768A">
        <w:rPr>
          <w:rFonts w:ascii="Times New Roman" w:hAnsi="Times New Roman"/>
          <w:sz w:val="20"/>
          <w:szCs w:val="20"/>
        </w:rPr>
        <w:t xml:space="preserve"> поселения </w:t>
      </w:r>
      <w:r w:rsidRPr="0093768A">
        <w:rPr>
          <w:rFonts w:ascii="Times New Roman" w:hAnsi="Times New Roman"/>
          <w:sz w:val="20"/>
          <w:szCs w:val="20"/>
        </w:rPr>
        <w:t>при разработке и реализации муниципальных программ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47. Ответственный исполнитель: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обеспечивает разработку муниципальной программы, ее согласование;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3768A">
        <w:rPr>
          <w:rFonts w:ascii="Times New Roman" w:hAnsi="Times New Roman"/>
          <w:sz w:val="20"/>
          <w:szCs w:val="20"/>
        </w:rPr>
        <w:t>организует реализацию муниципальной программы, формирует предложения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представляет по запросу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 сведения, необходимые для проведения мониторинга реализации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запрашивает у соисполнителей информацию, необходимую для подготовки ответов на запросы</w:t>
      </w:r>
      <w:r w:rsidR="00EC42E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сельской</w:t>
      </w:r>
      <w:r w:rsidRPr="0093768A">
        <w:rPr>
          <w:rFonts w:ascii="Times New Roman" w:hAnsi="Times New Roman"/>
          <w:sz w:val="20"/>
          <w:szCs w:val="20"/>
        </w:rPr>
        <w:t xml:space="preserve"> администрации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;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проводит оценку эффективности реализации муниципальной программы, подпрограмм;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запрашивает у соисполнителей информацию, необходимую для проведения оценки эффективности, подготовки отчета о ходе реализации и оценке эффективности реализации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подготавливает годовой отчет и представляет его в </w:t>
      </w:r>
      <w:proofErr w:type="spellStart"/>
      <w:r w:rsidR="00EC42EB" w:rsidRPr="0093768A">
        <w:rPr>
          <w:rFonts w:ascii="Times New Roman" w:hAnsi="Times New Roman"/>
          <w:sz w:val="20"/>
          <w:szCs w:val="20"/>
        </w:rPr>
        <w:t>Бельковскую</w:t>
      </w:r>
      <w:proofErr w:type="spellEnd"/>
      <w:r w:rsidR="00EC42EB" w:rsidRPr="0093768A">
        <w:rPr>
          <w:rFonts w:ascii="Times New Roman" w:hAnsi="Times New Roman"/>
          <w:sz w:val="20"/>
          <w:szCs w:val="20"/>
        </w:rPr>
        <w:t xml:space="preserve"> сельскую </w:t>
      </w:r>
      <w:r w:rsidRPr="0093768A">
        <w:rPr>
          <w:rFonts w:ascii="Times New Roman" w:hAnsi="Times New Roman"/>
          <w:sz w:val="20"/>
          <w:szCs w:val="20"/>
        </w:rPr>
        <w:t>администраци</w:t>
      </w:r>
      <w:r w:rsidR="006748A5" w:rsidRPr="0093768A">
        <w:rPr>
          <w:rFonts w:ascii="Times New Roman" w:hAnsi="Times New Roman"/>
          <w:sz w:val="20"/>
          <w:szCs w:val="20"/>
        </w:rPr>
        <w:t>ю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48. Соисполнители: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участвуют в разработке и осуществляют реализацию мероприятий муниципальной программы, в отношении которых они являются соисполнителями;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представляют в установленный срок ответственному исполнителю необходимую информацию для подготовки ответов на запросы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</w:t>
      </w:r>
      <w:proofErr w:type="gramStart"/>
      <w:r w:rsidRPr="0093768A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а также отчет о ходе реализации мероприятий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представляют ответственному исполнителю информацию, необходимую для проведения оценки эффективности реализации муниципальной программы и подготовки отчета о ходе реализации и оценке эффективности реализации муниципальной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муниципальной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12" w:name="Par308"/>
      <w:bookmarkEnd w:id="12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13" w:name="Par334"/>
      <w:bookmarkEnd w:id="13"/>
      <w:r w:rsidRPr="0093768A">
        <w:rPr>
          <w:rFonts w:ascii="Times New Roman" w:hAnsi="Times New Roman"/>
          <w:sz w:val="20"/>
          <w:szCs w:val="20"/>
        </w:rPr>
        <w:t>VII</w:t>
      </w:r>
      <w:r w:rsidRPr="0093768A">
        <w:rPr>
          <w:rFonts w:ascii="Times New Roman" w:hAnsi="Times New Roman"/>
          <w:sz w:val="20"/>
          <w:szCs w:val="20"/>
          <w:lang w:val="en-US"/>
        </w:rPr>
        <w:t>I</w:t>
      </w:r>
      <w:r w:rsidRPr="0093768A">
        <w:rPr>
          <w:rFonts w:ascii="Times New Roman" w:hAnsi="Times New Roman"/>
          <w:sz w:val="20"/>
          <w:szCs w:val="20"/>
        </w:rPr>
        <w:t>. Порядок разработки, утверждения и реализации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ведомственных целевых программ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49. Решение о необходимости разработки ведомственной целевой программы принимается органом местного </w:t>
      </w:r>
      <w:proofErr w:type="spellStart"/>
      <w:r w:rsidRPr="0093768A">
        <w:rPr>
          <w:rFonts w:ascii="Times New Roman" w:hAnsi="Times New Roman"/>
          <w:sz w:val="20"/>
          <w:szCs w:val="20"/>
        </w:rPr>
        <w:t>самоуправления</w:t>
      </w:r>
      <w:r w:rsidR="00006A6A" w:rsidRPr="0093768A">
        <w:rPr>
          <w:rFonts w:ascii="Times New Roman" w:hAnsi="Times New Roman"/>
          <w:sz w:val="20"/>
          <w:szCs w:val="20"/>
        </w:rPr>
        <w:t>Рамасухского</w:t>
      </w:r>
      <w:proofErr w:type="spellEnd"/>
      <w:r w:rsidR="00006A6A" w:rsidRPr="0093768A">
        <w:rPr>
          <w:rFonts w:ascii="Times New Roman" w:hAnsi="Times New Roman"/>
          <w:sz w:val="20"/>
          <w:szCs w:val="20"/>
        </w:rPr>
        <w:t xml:space="preserve"> городского поселения</w:t>
      </w:r>
      <w:r w:rsidRPr="0093768A">
        <w:rPr>
          <w:rFonts w:ascii="Times New Roman" w:hAnsi="Times New Roman"/>
          <w:sz w:val="20"/>
          <w:szCs w:val="20"/>
        </w:rPr>
        <w:t>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50. Ведомственная целевая программа утверждается нормативным правовым актом органа местного </w:t>
      </w:r>
      <w:proofErr w:type="spellStart"/>
      <w:r w:rsidRPr="0093768A">
        <w:rPr>
          <w:rFonts w:ascii="Times New Roman" w:hAnsi="Times New Roman"/>
          <w:sz w:val="20"/>
          <w:szCs w:val="20"/>
        </w:rPr>
        <w:t>самоуправления</w:t>
      </w:r>
      <w:r w:rsidR="00006A6A" w:rsidRPr="0093768A">
        <w:rPr>
          <w:rFonts w:ascii="Times New Roman" w:hAnsi="Times New Roman"/>
          <w:sz w:val="20"/>
          <w:szCs w:val="20"/>
        </w:rPr>
        <w:t>Рамасухского</w:t>
      </w:r>
      <w:proofErr w:type="spellEnd"/>
      <w:r w:rsidR="00006A6A" w:rsidRPr="0093768A">
        <w:rPr>
          <w:rFonts w:ascii="Times New Roman" w:hAnsi="Times New Roman"/>
          <w:sz w:val="20"/>
          <w:szCs w:val="20"/>
        </w:rPr>
        <w:t xml:space="preserve"> городского поселения</w:t>
      </w:r>
      <w:r w:rsidRPr="0093768A">
        <w:rPr>
          <w:rFonts w:ascii="Times New Roman" w:hAnsi="Times New Roman"/>
          <w:sz w:val="20"/>
          <w:szCs w:val="20"/>
        </w:rPr>
        <w:t>, принявшего решение о разработке ведомственной целевой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51. Ведомственная целевая программа должна содержать: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а) паспорт ведомственной целевой программы с указанием: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наименования ведомственной целевой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срока реализации ведомственной целевой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объема средств </w:t>
      </w:r>
      <w:r w:rsidR="00006A6A" w:rsidRPr="0093768A">
        <w:rPr>
          <w:rFonts w:ascii="Times New Roman" w:hAnsi="Times New Roman"/>
          <w:sz w:val="20"/>
          <w:szCs w:val="20"/>
        </w:rPr>
        <w:t xml:space="preserve">местного </w:t>
      </w:r>
      <w:r w:rsidRPr="0093768A">
        <w:rPr>
          <w:rFonts w:ascii="Times New Roman" w:hAnsi="Times New Roman"/>
          <w:sz w:val="20"/>
          <w:szCs w:val="20"/>
        </w:rPr>
        <w:t>бюджета, предусмотренного на реализацию ведомственной целевой программы, с расшифровкой по годам реализации ведомственной целевой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ожидаемых результатов реализации ведомственной целевой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б) анализ проблем в сфере деятельности органа местного самоуправления</w:t>
      </w:r>
      <w:r w:rsidR="0082014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006A6A" w:rsidRPr="0093768A">
        <w:rPr>
          <w:rFonts w:ascii="Times New Roman" w:hAnsi="Times New Roman"/>
          <w:sz w:val="20"/>
          <w:szCs w:val="20"/>
        </w:rPr>
        <w:t xml:space="preserve"> поселения</w:t>
      </w:r>
      <w:r w:rsidRPr="0093768A">
        <w:rPr>
          <w:rFonts w:ascii="Times New Roman" w:hAnsi="Times New Roman"/>
          <w:sz w:val="20"/>
          <w:szCs w:val="20"/>
        </w:rPr>
        <w:t>, на решение которых направлена ведомственная целевая программа, причин их возникновения;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в) перечень и описание целей и задач ведомственной целевой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г) сроки реализации ведомственной целевой программы;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3768A">
        <w:rPr>
          <w:rFonts w:ascii="Times New Roman" w:hAnsi="Times New Roman"/>
          <w:sz w:val="20"/>
          <w:szCs w:val="20"/>
        </w:rPr>
        <w:t>д</w:t>
      </w:r>
      <w:proofErr w:type="spellEnd"/>
      <w:r w:rsidRPr="0093768A">
        <w:rPr>
          <w:rFonts w:ascii="Times New Roman" w:hAnsi="Times New Roman"/>
          <w:sz w:val="20"/>
          <w:szCs w:val="20"/>
        </w:rPr>
        <w:t>) информацию о ресурсном обеспечении (с расшифровкой по мероприятиям ведомственной целевой программы, источникам финансирования, а также по годам ее реализации);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3768A">
        <w:rPr>
          <w:rFonts w:ascii="Times New Roman" w:hAnsi="Times New Roman"/>
          <w:sz w:val="20"/>
          <w:szCs w:val="20"/>
        </w:rPr>
        <w:t xml:space="preserve">е) прогноз конечных результатов ведомственной целевой программы, характеризующих целевое </w:t>
      </w:r>
      <w:r w:rsidRPr="0093768A">
        <w:rPr>
          <w:rFonts w:ascii="Times New Roman" w:hAnsi="Times New Roman"/>
          <w:sz w:val="20"/>
          <w:szCs w:val="20"/>
        </w:rPr>
        <w:lastRenderedPageBreak/>
        <w:t>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соответствующей сфере, а также перечень целевых показателей (индикаторов) ведомственной целевой программы с расшифровкой плановых значений по годам ее реализации во взаимосвязи с мероприятиями ведомственной целевой программы.</w:t>
      </w:r>
      <w:proofErr w:type="gramEnd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Показатели (индикаторы) ведомственной целевой программы должны соответствовать требованиям, установленным для показателей (индикаторов) муниципальных программ;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ж) перечень мероприятий ведомственной целевой программы с указанием сроков их реализации и ожидаемых результатов.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52. В случае утверждения нормативными правовыми актами Правительства Брянской области, предусматривающими предоставление бюджетам органов местного самоуправления Российской Федерации межбюджетных трансфертов, нормативными актами региональных исполнительных органов государственной власти требований к структуре и содержанию ведомственных целевых программ органов местного самоуправления Российской Федерации ведомственные целевые программы могут формироваться с учетом указанных требований.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53. Срок реализации ведомственной целевой программы не может превышать срок реализации муниципальной программы, ответственным исполнителей которой является орган местного самоуправления</w:t>
      </w:r>
      <w:r w:rsidR="0082014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006A6A" w:rsidRPr="0093768A">
        <w:rPr>
          <w:rFonts w:ascii="Times New Roman" w:hAnsi="Times New Roman"/>
          <w:sz w:val="20"/>
          <w:szCs w:val="20"/>
        </w:rPr>
        <w:t xml:space="preserve"> поселения</w:t>
      </w:r>
      <w:r w:rsidRPr="0093768A">
        <w:rPr>
          <w:rFonts w:ascii="Times New Roman" w:hAnsi="Times New Roman"/>
          <w:sz w:val="20"/>
          <w:szCs w:val="20"/>
        </w:rPr>
        <w:t>, принявший решение о разработке ведомственной целевой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54. Реализация ведомственной целевой программы осуществляется в рамках бюджетных ассигнований, предусмотренных на реализацию муниципальной программы, ответственным исполнителей которой является орган местного самоуправления</w:t>
      </w:r>
      <w:r w:rsidR="0082014B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 </w:t>
      </w:r>
      <w:r w:rsidR="00006A6A" w:rsidRPr="0093768A">
        <w:rPr>
          <w:rFonts w:ascii="Times New Roman" w:hAnsi="Times New Roman"/>
          <w:sz w:val="20"/>
          <w:szCs w:val="20"/>
        </w:rPr>
        <w:t xml:space="preserve"> поселения</w:t>
      </w:r>
      <w:r w:rsidRPr="0093768A">
        <w:rPr>
          <w:rFonts w:ascii="Times New Roman" w:hAnsi="Times New Roman"/>
          <w:sz w:val="20"/>
          <w:szCs w:val="20"/>
        </w:rPr>
        <w:t>, принявший решение о разработке ведомственной целевой программы.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55. Ведомственная целевая программа не отражается в составе плана реализации муниципальной программы, а также приложений к решению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 </w:t>
      </w:r>
      <w:r w:rsidRPr="0093768A">
        <w:rPr>
          <w:rFonts w:ascii="Times New Roman" w:hAnsi="Times New Roman"/>
          <w:sz w:val="20"/>
          <w:szCs w:val="20"/>
        </w:rPr>
        <w:t xml:space="preserve">Совета народных депутатов </w:t>
      </w:r>
      <w:r w:rsidR="0082014B" w:rsidRPr="0093768A">
        <w:rPr>
          <w:rFonts w:ascii="Times New Roman" w:hAnsi="Times New Roman"/>
          <w:sz w:val="20"/>
          <w:szCs w:val="20"/>
        </w:rPr>
        <w:t>о</w:t>
      </w:r>
      <w:r w:rsidRPr="0093768A">
        <w:rPr>
          <w:rFonts w:ascii="Times New Roman" w:hAnsi="Times New Roman"/>
          <w:sz w:val="20"/>
          <w:szCs w:val="20"/>
        </w:rPr>
        <w:t xml:space="preserve"> </w:t>
      </w:r>
      <w:r w:rsidR="00006A6A" w:rsidRPr="0093768A">
        <w:rPr>
          <w:rFonts w:ascii="Times New Roman" w:hAnsi="Times New Roman"/>
          <w:sz w:val="20"/>
          <w:szCs w:val="20"/>
        </w:rPr>
        <w:t xml:space="preserve">местном </w:t>
      </w:r>
      <w:r w:rsidRPr="0093768A">
        <w:rPr>
          <w:rFonts w:ascii="Times New Roman" w:hAnsi="Times New Roman"/>
          <w:sz w:val="20"/>
          <w:szCs w:val="20"/>
        </w:rPr>
        <w:t>бюджете на соответствующий финансовый год и на плановый период.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before="120" w:after="12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before="120" w:after="120" w:line="252" w:lineRule="auto"/>
        <w:jc w:val="center"/>
        <w:outlineLvl w:val="1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IX. Иные положения</w:t>
      </w:r>
    </w:p>
    <w:p w:rsidR="00006A6A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56. Ведомственные целевые программы, а также вносимые в них изменения размещаются на официальной сайте</w:t>
      </w:r>
      <w:r w:rsidR="00006A6A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="00006A6A" w:rsidRPr="0093768A">
        <w:rPr>
          <w:rFonts w:ascii="Times New Roman" w:hAnsi="Times New Roman"/>
          <w:sz w:val="20"/>
          <w:szCs w:val="20"/>
        </w:rPr>
        <w:t>администрации</w:t>
      </w:r>
      <w:proofErr w:type="gramStart"/>
      <w:r w:rsidR="00006A6A" w:rsidRPr="0093768A">
        <w:rPr>
          <w:rFonts w:ascii="Times New Roman" w:hAnsi="Times New Roman"/>
          <w:sz w:val="20"/>
          <w:szCs w:val="20"/>
        </w:rPr>
        <w:t xml:space="preserve"> </w:t>
      </w:r>
      <w:r w:rsidRPr="0093768A">
        <w:rPr>
          <w:rFonts w:ascii="Times New Roman" w:hAnsi="Times New Roman"/>
          <w:sz w:val="20"/>
          <w:szCs w:val="20"/>
        </w:rPr>
        <w:t>,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принявшего решение о разработке ведомственной целевой программы, в течение 3 дней со дня принятия соответствующего нормативного правового акта органа местного самоуправления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006A6A" w:rsidRPr="0093768A">
        <w:rPr>
          <w:rFonts w:ascii="Times New Roman" w:hAnsi="Times New Roman"/>
          <w:sz w:val="20"/>
          <w:szCs w:val="20"/>
        </w:rPr>
        <w:t xml:space="preserve"> поселения.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57. Нормативные правовые акты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 xml:space="preserve">администрации </w:t>
      </w:r>
      <w:r w:rsidR="0082014B" w:rsidRPr="0093768A">
        <w:rPr>
          <w:rFonts w:ascii="Times New Roman" w:hAnsi="Times New Roman"/>
          <w:sz w:val="20"/>
          <w:szCs w:val="20"/>
        </w:rPr>
        <w:t>об</w:t>
      </w:r>
      <w:r w:rsidRPr="0093768A">
        <w:rPr>
          <w:rFonts w:ascii="Times New Roman" w:hAnsi="Times New Roman"/>
          <w:sz w:val="20"/>
          <w:szCs w:val="20"/>
        </w:rPr>
        <w:t xml:space="preserve"> утверждении муниципальных программ, о внесении изменений в действующие муниципальные программы подлежат размещению на официальном сайте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сельской </w:t>
      </w:r>
      <w:r w:rsidRPr="0093768A">
        <w:rPr>
          <w:rFonts w:ascii="Times New Roman" w:hAnsi="Times New Roman"/>
          <w:sz w:val="20"/>
          <w:szCs w:val="20"/>
        </w:rPr>
        <w:t>администрации  в течение 3 дней со дня принятия соответствующих нормативных правовых актов.</w:t>
      </w:r>
    </w:p>
    <w:p w:rsidR="00DF25D6" w:rsidRPr="0093768A" w:rsidRDefault="00DF25D6" w:rsidP="0093768A">
      <w:pPr>
        <w:widowControl w:val="0"/>
        <w:autoSpaceDE w:val="0"/>
        <w:autoSpaceDN w:val="0"/>
        <w:adjustRightInd w:val="0"/>
        <w:spacing w:after="0" w:line="252" w:lineRule="auto"/>
        <w:outlineLvl w:val="1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color w:val="FF0000"/>
          <w:sz w:val="20"/>
          <w:szCs w:val="20"/>
        </w:rPr>
        <w:br w:type="page"/>
      </w:r>
      <w:bookmarkStart w:id="14" w:name="Par345"/>
      <w:bookmarkEnd w:id="14"/>
      <w:r w:rsidR="0093768A">
        <w:rPr>
          <w:rFonts w:ascii="Times New Roman" w:hAnsi="Times New Roman"/>
          <w:color w:val="FF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Pr="0093768A">
        <w:rPr>
          <w:rFonts w:ascii="Times New Roman" w:hAnsi="Times New Roman"/>
          <w:sz w:val="20"/>
          <w:szCs w:val="20"/>
        </w:rPr>
        <w:t>Приложение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к Порядку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разработки, реализации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и оценки эффективности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муниципальных программ</w:t>
      </w:r>
    </w:p>
    <w:p w:rsidR="00DF25D6" w:rsidRPr="0093768A" w:rsidRDefault="0082014B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="00DF25D6" w:rsidRPr="0093768A">
        <w:rPr>
          <w:rFonts w:ascii="Times New Roman" w:hAnsi="Times New Roman"/>
          <w:sz w:val="20"/>
          <w:szCs w:val="20"/>
        </w:rPr>
        <w:t xml:space="preserve"> поселения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bookmarkStart w:id="15" w:name="Par352"/>
      <w:bookmarkEnd w:id="15"/>
      <w:r w:rsidRPr="0093768A">
        <w:rPr>
          <w:rFonts w:ascii="Times New Roman" w:hAnsi="Times New Roman"/>
          <w:sz w:val="20"/>
          <w:szCs w:val="20"/>
        </w:rPr>
        <w:t>Таблица 1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16" w:name="Par354"/>
      <w:bookmarkEnd w:id="16"/>
      <w:r w:rsidRPr="0093768A">
        <w:rPr>
          <w:rFonts w:ascii="Times New Roman" w:hAnsi="Times New Roman"/>
          <w:sz w:val="20"/>
          <w:szCs w:val="20"/>
        </w:rPr>
        <w:t>ПАСПОРТ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муниципальной программы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</w:t>
      </w:r>
      <w:r w:rsidRPr="0093768A">
        <w:rPr>
          <w:rFonts w:ascii="Times New Roman" w:hAnsi="Times New Roman"/>
          <w:sz w:val="20"/>
          <w:szCs w:val="20"/>
        </w:rPr>
        <w:t xml:space="preserve"> поселения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4159"/>
        <w:gridCol w:w="5346"/>
      </w:tblGrid>
      <w:tr w:rsidR="00DF25D6" w:rsidRPr="0093768A" w:rsidTr="00DF25D6">
        <w:trPr>
          <w:trHeight w:val="4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муниципальной программы 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8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соисполнитель 1;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соисполнитель 2;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соисполнитель N *</w:t>
            </w:r>
          </w:p>
        </w:tc>
      </w:tr>
      <w:tr w:rsidR="00DF25D6" w:rsidRPr="0093768A" w:rsidTr="00DF25D6">
        <w:trPr>
          <w:trHeight w:val="8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Перечень подпрограмм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подпрограмма 1;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подпрограмма 2;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подпрограмма N *</w:t>
            </w:r>
          </w:p>
        </w:tc>
      </w:tr>
      <w:tr w:rsidR="00DF25D6" w:rsidRPr="0093768A" w:rsidTr="00DF25D6">
        <w:trPr>
          <w:trHeight w:val="4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4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Задачи муниципальной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4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Этапы и сроки реализации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1600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общий объем средств,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предусмотренных</w:t>
            </w:r>
            <w:proofErr w:type="gram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на реализацию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муниципальной программы, - ...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рублей, в том числе: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период 1 - ... рублей;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период 2 - ... рублей;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период N - ... рублей **</w:t>
            </w:r>
          </w:p>
        </w:tc>
      </w:tr>
      <w:tr w:rsidR="00DF25D6" w:rsidRPr="0093768A" w:rsidTr="0093768A">
        <w:trPr>
          <w:trHeight w:val="997"/>
        </w:trPr>
        <w:tc>
          <w:tcPr>
            <w:tcW w:w="2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Ожидаемые результаты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реализации муниципальной программы ***</w:t>
            </w:r>
          </w:p>
        </w:tc>
        <w:tc>
          <w:tcPr>
            <w:tcW w:w="2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0"/>
          <w:szCs w:val="20"/>
          <w:lang w:eastAsia="en-US"/>
        </w:rPr>
      </w:pPr>
      <w:bookmarkStart w:id="17" w:name="Par411"/>
      <w:bookmarkEnd w:id="17"/>
      <w:r w:rsidRPr="0093768A">
        <w:rPr>
          <w:rFonts w:ascii="Times New Roman" w:hAnsi="Times New Roman"/>
          <w:sz w:val="20"/>
          <w:szCs w:val="20"/>
        </w:rPr>
        <w:t>* в случае отсутствия соисполнителей муниципальной программы, подпрограмм в соответствующих строках указывается «отсутствуют»;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** при утверждении муниципальной программы на период, превышающий период утверждения решения Совета народных депутатов</w:t>
      </w:r>
      <w:r w:rsidR="00F33AF4" w:rsidRPr="0093768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33AF4" w:rsidRPr="0093768A">
        <w:rPr>
          <w:rFonts w:ascii="Times New Roman" w:hAnsi="Times New Roman"/>
          <w:sz w:val="20"/>
          <w:szCs w:val="20"/>
        </w:rPr>
        <w:t>поселкаРамасуха</w:t>
      </w:r>
      <w:r w:rsidRPr="0093768A">
        <w:rPr>
          <w:rFonts w:ascii="Times New Roman" w:hAnsi="Times New Roman"/>
          <w:sz w:val="20"/>
          <w:szCs w:val="20"/>
        </w:rPr>
        <w:t>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</w:t>
      </w:r>
      <w:r w:rsidR="00F33AF4" w:rsidRPr="0093768A">
        <w:rPr>
          <w:rFonts w:ascii="Times New Roman" w:hAnsi="Times New Roman"/>
          <w:sz w:val="20"/>
          <w:szCs w:val="20"/>
        </w:rPr>
        <w:t xml:space="preserve">местном </w:t>
      </w:r>
      <w:r w:rsidRPr="0093768A">
        <w:rPr>
          <w:rFonts w:ascii="Times New Roman" w:hAnsi="Times New Roman"/>
          <w:sz w:val="20"/>
          <w:szCs w:val="20"/>
        </w:rPr>
        <w:t xml:space="preserve">бюджете, допускается указание общего объема бюджетных ассигнований на период, выходящий за период формирования </w:t>
      </w:r>
      <w:r w:rsidR="00F33AF4" w:rsidRPr="0093768A">
        <w:rPr>
          <w:rFonts w:ascii="Times New Roman" w:hAnsi="Times New Roman"/>
          <w:sz w:val="20"/>
          <w:szCs w:val="20"/>
        </w:rPr>
        <w:t xml:space="preserve">местного </w:t>
      </w:r>
      <w:r w:rsidRPr="0093768A">
        <w:rPr>
          <w:rFonts w:ascii="Times New Roman" w:hAnsi="Times New Roman"/>
          <w:sz w:val="20"/>
          <w:szCs w:val="20"/>
        </w:rPr>
        <w:t xml:space="preserve">бюджета; 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*** описание ожидаемых конечных результатов реализации муниципальной программы допускается с указанием конечного результата по каждому из показателей (индикаторов) (без расшифровки по годам реализации государственной программы) или с указанием ссылки на прило</w:t>
      </w:r>
      <w:r w:rsidR="0093768A">
        <w:rPr>
          <w:rFonts w:ascii="Times New Roman" w:hAnsi="Times New Roman"/>
          <w:sz w:val="20"/>
          <w:szCs w:val="20"/>
        </w:rPr>
        <w:t>жение к муниципальной программе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Таблица 2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Описание основных мер правового регулирования, направленных на</w:t>
      </w:r>
      <w:r w:rsidRPr="0093768A">
        <w:rPr>
          <w:rFonts w:ascii="Times New Roman" w:hAnsi="Times New Roman"/>
          <w:sz w:val="20"/>
          <w:szCs w:val="20"/>
        </w:rPr>
        <w:br/>
        <w:t>достижение целей и (или) конечных результатов 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49"/>
        <w:gridCol w:w="2850"/>
        <w:gridCol w:w="2061"/>
        <w:gridCol w:w="1894"/>
      </w:tblGrid>
      <w:tr w:rsidR="00DF25D6" w:rsidRPr="0093768A" w:rsidTr="00DF2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Основные положения  нормативного правового акта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Ожидаемый срок принятия</w:t>
            </w:r>
          </w:p>
        </w:tc>
      </w:tr>
      <w:tr w:rsidR="00DF25D6" w:rsidRPr="0093768A" w:rsidTr="00DF2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center"/>
        <w:rPr>
          <w:rFonts w:ascii="Times New Roman" w:hAnsi="Times New Roman"/>
          <w:sz w:val="20"/>
          <w:szCs w:val="20"/>
          <w:lang w:eastAsia="en-US"/>
        </w:rPr>
      </w:pPr>
    </w:p>
    <w:p w:rsidR="0093768A" w:rsidRPr="0093768A" w:rsidRDefault="0093768A" w:rsidP="0093768A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Таблица 3</w:t>
      </w:r>
    </w:p>
    <w:p w:rsidR="0093768A" w:rsidRPr="0093768A" w:rsidRDefault="0093768A" w:rsidP="0093768A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ПАСПОРТ</w:t>
      </w:r>
    </w:p>
    <w:p w:rsidR="0093768A" w:rsidRPr="0093768A" w:rsidRDefault="0093768A" w:rsidP="0093768A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подпрограммы муниципальной программы </w:t>
      </w:r>
      <w:proofErr w:type="spellStart"/>
      <w:r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сельского поселения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4095"/>
        <w:gridCol w:w="5410"/>
      </w:tblGrid>
      <w:tr w:rsidR="0093768A" w:rsidRPr="0093768A" w:rsidTr="00771F15">
        <w:trPr>
          <w:trHeight w:val="400"/>
        </w:trPr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3768A" w:rsidRPr="0093768A" w:rsidTr="00771F15">
        <w:trPr>
          <w:trHeight w:val="800"/>
        </w:trPr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Соисполнители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соисполнитель 1;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соисполнитель 2;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соисполнитель N *</w:t>
            </w:r>
          </w:p>
        </w:tc>
      </w:tr>
      <w:tr w:rsidR="0093768A" w:rsidRPr="0093768A" w:rsidTr="00771F15">
        <w:trPr>
          <w:trHeight w:val="400"/>
        </w:trPr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3768A" w:rsidRPr="0093768A" w:rsidTr="00771F15"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3768A" w:rsidRPr="0093768A" w:rsidTr="00771F15">
        <w:trPr>
          <w:trHeight w:val="400"/>
        </w:trPr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Этапы и сроки реализации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3768A" w:rsidRPr="0093768A" w:rsidTr="00771F15">
        <w:trPr>
          <w:trHeight w:val="1600"/>
        </w:trPr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Объем </w:t>
            </w: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бюджетных</w:t>
            </w:r>
            <w:proofErr w:type="gramEnd"/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ассигнований </w:t>
            </w: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реализацию подпрограммы</w:t>
            </w: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общий объем средств,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предусмотренных</w:t>
            </w:r>
            <w:proofErr w:type="gram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на реализацию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подпрограммы, - ... рублей,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в том числе: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период 1 - ... рублей;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период 2 - ... рублей;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период N - ... рублей **</w:t>
            </w:r>
          </w:p>
        </w:tc>
      </w:tr>
      <w:tr w:rsidR="0093768A" w:rsidRPr="0093768A" w:rsidTr="00771F15">
        <w:trPr>
          <w:trHeight w:val="2400"/>
        </w:trPr>
        <w:tc>
          <w:tcPr>
            <w:tcW w:w="2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Ожидаемые результаты </w:t>
            </w:r>
          </w:p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реализации подпрограммы ***</w:t>
            </w:r>
          </w:p>
        </w:tc>
        <w:tc>
          <w:tcPr>
            <w:tcW w:w="2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768A" w:rsidRPr="0093768A" w:rsidRDefault="0093768A" w:rsidP="00771F1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93768A" w:rsidRPr="0093768A" w:rsidRDefault="0093768A" w:rsidP="0093768A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0"/>
          <w:szCs w:val="20"/>
          <w:lang w:eastAsia="en-US"/>
        </w:rPr>
      </w:pPr>
      <w:r w:rsidRPr="0093768A">
        <w:rPr>
          <w:rFonts w:ascii="Times New Roman" w:hAnsi="Times New Roman"/>
          <w:sz w:val="20"/>
          <w:szCs w:val="20"/>
        </w:rPr>
        <w:t>* в случае отсутствия соисполнителей подпрограммы указывается «отсутствуют»;</w:t>
      </w:r>
    </w:p>
    <w:p w:rsidR="0093768A" w:rsidRPr="0093768A" w:rsidRDefault="0093768A" w:rsidP="0093768A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** при утверждении муниципальной программы на период, превышающий период </w:t>
      </w:r>
      <w:proofErr w:type="spellStart"/>
      <w:r w:rsidRPr="0093768A">
        <w:rPr>
          <w:rFonts w:ascii="Times New Roman" w:hAnsi="Times New Roman"/>
          <w:sz w:val="20"/>
          <w:szCs w:val="20"/>
        </w:rPr>
        <w:t>утверждениярешения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Совета народных депутатов </w:t>
      </w:r>
      <w:proofErr w:type="spellStart"/>
      <w:r w:rsidRPr="0093768A">
        <w:rPr>
          <w:rFonts w:ascii="Times New Roman" w:hAnsi="Times New Roman"/>
          <w:sz w:val="20"/>
          <w:szCs w:val="20"/>
        </w:rPr>
        <w:t>поселкаРамасуха</w:t>
      </w:r>
      <w:proofErr w:type="spellEnd"/>
      <w:r w:rsidRPr="0093768A">
        <w:rPr>
          <w:rFonts w:ascii="Times New Roman" w:hAnsi="Times New Roman"/>
          <w:sz w:val="20"/>
          <w:szCs w:val="20"/>
        </w:rPr>
        <w:t xml:space="preserve"> о местном бюджете, допускается указание общего объема бюджетных ассигнований на период, выходящий за период формирования местного бюджета;</w:t>
      </w:r>
    </w:p>
    <w:p w:rsidR="0093768A" w:rsidRPr="0093768A" w:rsidRDefault="0093768A" w:rsidP="0093768A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*** описание ожидаемых конечных результатов реализации подпрограммы допускается с указанием конечного результата по каждому из показателей (индикаторов) (без расшифровки по годам реализации подпрограммы), или с указанием ссылки на приложение к муниципальной программе.</w:t>
      </w:r>
    </w:p>
    <w:p w:rsidR="0093768A" w:rsidRPr="0093768A" w:rsidRDefault="0093768A" w:rsidP="0093768A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0"/>
          <w:szCs w:val="20"/>
        </w:rPr>
      </w:pPr>
    </w:p>
    <w:p w:rsidR="00DF25D6" w:rsidRPr="0093768A" w:rsidRDefault="0093768A" w:rsidP="0093768A">
      <w:pPr>
        <w:widowControl w:val="0"/>
        <w:autoSpaceDE w:val="0"/>
        <w:autoSpaceDN w:val="0"/>
        <w:adjustRightInd w:val="0"/>
        <w:spacing w:after="0" w:line="252" w:lineRule="auto"/>
        <w:outlineLvl w:val="2"/>
        <w:rPr>
          <w:rFonts w:ascii="Times New Roman" w:hAnsi="Times New Roman"/>
          <w:sz w:val="20"/>
          <w:szCs w:val="20"/>
        </w:rPr>
        <w:sectPr w:rsidR="00DF25D6" w:rsidRPr="0093768A">
          <w:pgSz w:w="11906" w:h="16838"/>
          <w:pgMar w:top="1134" w:right="850" w:bottom="993" w:left="1701" w:header="708" w:footer="708" w:gutter="0"/>
          <w:cols w:space="720"/>
        </w:sectPr>
      </w:pPr>
      <w:bookmarkStart w:id="18" w:name="Par466"/>
      <w:bookmarkEnd w:id="18"/>
      <w:r w:rsidRPr="0093768A">
        <w:rPr>
          <w:rFonts w:ascii="Times New Roman" w:hAnsi="Times New Roman"/>
          <w:sz w:val="20"/>
          <w:szCs w:val="20"/>
        </w:rPr>
        <w:t xml:space="preserve"> </w:t>
      </w:r>
    </w:p>
    <w:p w:rsidR="00DF25D6" w:rsidRPr="0093768A" w:rsidRDefault="00DF25D6" w:rsidP="0093768A">
      <w:pPr>
        <w:widowControl w:val="0"/>
        <w:autoSpaceDE w:val="0"/>
        <w:autoSpaceDN w:val="0"/>
        <w:adjustRightInd w:val="0"/>
        <w:spacing w:after="0" w:line="252" w:lineRule="auto"/>
        <w:outlineLvl w:val="2"/>
        <w:rPr>
          <w:rFonts w:ascii="Times New Roman" w:hAnsi="Times New Roman"/>
          <w:sz w:val="20"/>
          <w:szCs w:val="20"/>
        </w:rPr>
      </w:pPr>
      <w:bookmarkStart w:id="19" w:name="Par575"/>
      <w:bookmarkEnd w:id="19"/>
      <w:r w:rsidRPr="0093768A">
        <w:rPr>
          <w:rFonts w:ascii="Times New Roman" w:hAnsi="Times New Roman"/>
          <w:sz w:val="20"/>
          <w:szCs w:val="20"/>
        </w:rPr>
        <w:lastRenderedPageBreak/>
        <w:t>Таблица 5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20" w:name="Par632"/>
      <w:bookmarkEnd w:id="20"/>
      <w:r w:rsidRPr="0093768A">
        <w:rPr>
          <w:rFonts w:ascii="Times New Roman" w:hAnsi="Times New Roman"/>
          <w:sz w:val="20"/>
          <w:szCs w:val="20"/>
        </w:rPr>
        <w:t>ПЛАН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реализации муниципальной программы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643"/>
        <w:gridCol w:w="2020"/>
        <w:gridCol w:w="1911"/>
        <w:gridCol w:w="1872"/>
        <w:gridCol w:w="1292"/>
        <w:gridCol w:w="1292"/>
        <w:gridCol w:w="1292"/>
        <w:gridCol w:w="1292"/>
        <w:gridCol w:w="1292"/>
        <w:gridCol w:w="1814"/>
      </w:tblGrid>
      <w:tr w:rsidR="00DF25D6" w:rsidRPr="0093768A" w:rsidTr="00DF25D6">
        <w:tc>
          <w:tcPr>
            <w:tcW w:w="2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Подпрограмма, основное мероприятие,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направление расходов,  мероприятие </w:t>
            </w:r>
          </w:p>
        </w:tc>
        <w:tc>
          <w:tcPr>
            <w:tcW w:w="6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исполнитель, соисполнители </w:t>
            </w:r>
          </w:p>
        </w:tc>
        <w:tc>
          <w:tcPr>
            <w:tcW w:w="6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Источник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финансового обеспечения *</w:t>
            </w:r>
          </w:p>
        </w:tc>
        <w:tc>
          <w:tcPr>
            <w:tcW w:w="219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Объем средств на реализацию, рублей **</w:t>
            </w:r>
          </w:p>
        </w:tc>
        <w:tc>
          <w:tcPr>
            <w:tcW w:w="6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Связь основного мероприятия и показателей (порядковые номера показателей)</w:t>
            </w: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_____год</w:t>
            </w:r>
            <w:proofErr w:type="spellEnd"/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_____год</w:t>
            </w:r>
            <w:proofErr w:type="spellEnd"/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_____год</w:t>
            </w:r>
            <w:proofErr w:type="spellEnd"/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F25D6" w:rsidRPr="0093768A" w:rsidTr="00DF25D6">
        <w:tc>
          <w:tcPr>
            <w:tcW w:w="2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Исполнитель №1,  исполнитель №2,  исполнитель </w:t>
            </w:r>
            <w:r w:rsidRPr="0093768A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областного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бюджета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местных бюджетов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Итого: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394"/>
        </w:trPr>
        <w:tc>
          <w:tcPr>
            <w:tcW w:w="2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DF25D6" w:rsidRPr="0093768A" w:rsidRDefault="00DF25D6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 №1</w:t>
            </w:r>
          </w:p>
        </w:tc>
        <w:tc>
          <w:tcPr>
            <w:tcW w:w="6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Исполнитель №1,  исполнитель №2,  исполнитель </w:t>
            </w:r>
            <w:r w:rsidRPr="0093768A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областного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бюджета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Порядковые номера показателей (при наличии связи)</w:t>
            </w:r>
          </w:p>
        </w:tc>
      </w:tr>
      <w:tr w:rsidR="00DF25D6" w:rsidRPr="0093768A" w:rsidTr="00DF25D6">
        <w:trPr>
          <w:trHeight w:val="42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3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местных бюджетов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18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  <w:p w:rsidR="00DF25D6" w:rsidRPr="0093768A" w:rsidRDefault="00DF25D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88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Итого: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1159"/>
        </w:trPr>
        <w:tc>
          <w:tcPr>
            <w:tcW w:w="2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lastRenderedPageBreak/>
              <w:t>11.1.</w:t>
            </w:r>
          </w:p>
        </w:tc>
        <w:tc>
          <w:tcPr>
            <w:tcW w:w="6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Наименование мероприятия № 1.1.</w:t>
            </w:r>
          </w:p>
        </w:tc>
        <w:tc>
          <w:tcPr>
            <w:tcW w:w="6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Исполнитель №1,  исполнитель №2,  исполнитель </w:t>
            </w:r>
            <w:r w:rsidRPr="0093768A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областного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бюджета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Порядковые номера показателей (при наличии связи)</w:t>
            </w:r>
          </w:p>
        </w:tc>
      </w:tr>
      <w:tr w:rsidR="00DF25D6" w:rsidRPr="0093768A" w:rsidTr="00DF25D6">
        <w:trPr>
          <w:trHeight w:val="33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4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средства местных бюджетов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rPr>
                <w:sz w:val="20"/>
                <w:szCs w:val="20"/>
                <w:lang w:eastAsia="en-US"/>
              </w:rPr>
            </w:pPr>
            <w:r w:rsidRPr="0093768A">
              <w:rPr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28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rPr>
                <w:sz w:val="20"/>
                <w:szCs w:val="20"/>
                <w:lang w:eastAsia="en-US"/>
              </w:rPr>
            </w:pPr>
            <w:r w:rsidRPr="0093768A">
              <w:rPr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289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Итого: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2"/>
        <w:rPr>
          <w:rFonts w:ascii="Times New Roman" w:hAnsi="Times New Roman"/>
          <w:sz w:val="20"/>
          <w:szCs w:val="20"/>
          <w:lang w:eastAsia="en-US"/>
        </w:rPr>
      </w:pPr>
      <w:bookmarkStart w:id="21" w:name="Par834"/>
      <w:bookmarkEnd w:id="21"/>
      <w:r w:rsidRPr="0093768A">
        <w:rPr>
          <w:rFonts w:ascii="Times New Roman" w:hAnsi="Times New Roman"/>
          <w:sz w:val="20"/>
          <w:szCs w:val="20"/>
        </w:rPr>
        <w:t>* по решению ответственного исполнителя допускается выделение следующих дополнительных источников финансового обеспечения реализации муниципальной программы: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средства районного бюджета за счет безвозмездных поступлений от юридических и физических лиц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** при утверждении муниципальной программы на период, превышающий период утверждения решения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 </w:t>
      </w:r>
      <w:r w:rsidRPr="0093768A">
        <w:rPr>
          <w:rFonts w:ascii="Times New Roman" w:hAnsi="Times New Roman"/>
          <w:sz w:val="20"/>
          <w:szCs w:val="20"/>
        </w:rPr>
        <w:t xml:space="preserve"> Совета народных депутатов</w:t>
      </w:r>
      <w:r w:rsidR="00C2145F" w:rsidRPr="0093768A">
        <w:rPr>
          <w:rFonts w:ascii="Times New Roman" w:hAnsi="Times New Roman"/>
          <w:sz w:val="20"/>
          <w:szCs w:val="20"/>
        </w:rPr>
        <w:t xml:space="preserve"> </w:t>
      </w:r>
      <w:r w:rsidRPr="0093768A">
        <w:rPr>
          <w:rFonts w:ascii="Times New Roman" w:hAnsi="Times New Roman"/>
          <w:sz w:val="20"/>
          <w:szCs w:val="20"/>
        </w:rPr>
        <w:t xml:space="preserve"> о</w:t>
      </w:r>
      <w:r w:rsidR="00C2145F" w:rsidRPr="0093768A">
        <w:rPr>
          <w:rFonts w:ascii="Times New Roman" w:hAnsi="Times New Roman"/>
          <w:sz w:val="20"/>
          <w:szCs w:val="20"/>
        </w:rPr>
        <w:t xml:space="preserve"> местном </w:t>
      </w:r>
      <w:r w:rsidRPr="0093768A">
        <w:rPr>
          <w:rFonts w:ascii="Times New Roman" w:hAnsi="Times New Roman"/>
          <w:sz w:val="20"/>
          <w:szCs w:val="20"/>
        </w:rPr>
        <w:t xml:space="preserve">  бюджете, допускается утверждение плана реализации муниципальной  программы в следующих форматах: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 распределением бюджетных ассигнований по основным мероприятиям (мероприятиям) на срок, не превышающий период утверждения решения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 </w:t>
      </w:r>
      <w:r w:rsidRPr="0093768A">
        <w:rPr>
          <w:rFonts w:ascii="Times New Roman" w:hAnsi="Times New Roman"/>
          <w:sz w:val="20"/>
          <w:szCs w:val="20"/>
        </w:rPr>
        <w:t xml:space="preserve">Совета народных депутатов о </w:t>
      </w:r>
      <w:r w:rsidR="00C2145F" w:rsidRPr="0093768A">
        <w:rPr>
          <w:rFonts w:ascii="Times New Roman" w:hAnsi="Times New Roman"/>
          <w:sz w:val="20"/>
          <w:szCs w:val="20"/>
        </w:rPr>
        <w:t xml:space="preserve">местном </w:t>
      </w:r>
      <w:r w:rsidRPr="0093768A">
        <w:rPr>
          <w:rFonts w:ascii="Times New Roman" w:hAnsi="Times New Roman"/>
          <w:sz w:val="20"/>
          <w:szCs w:val="20"/>
        </w:rPr>
        <w:t>бюджете;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 xml:space="preserve">с распределением бюджетных ассигнований по основным мероприятиям (мероприятиям) на срок, не превышающий период утверждения решения </w:t>
      </w:r>
      <w:proofErr w:type="spellStart"/>
      <w:r w:rsidR="0082014B" w:rsidRPr="0093768A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82014B" w:rsidRPr="0093768A">
        <w:rPr>
          <w:rFonts w:ascii="Times New Roman" w:hAnsi="Times New Roman"/>
          <w:sz w:val="20"/>
          <w:szCs w:val="20"/>
        </w:rPr>
        <w:t xml:space="preserve"> сельского </w:t>
      </w:r>
      <w:r w:rsidRPr="0093768A">
        <w:rPr>
          <w:rFonts w:ascii="Times New Roman" w:hAnsi="Times New Roman"/>
          <w:sz w:val="20"/>
          <w:szCs w:val="20"/>
        </w:rPr>
        <w:t xml:space="preserve">Совета народных депутатов о </w:t>
      </w:r>
      <w:r w:rsidR="00C2145F" w:rsidRPr="0093768A">
        <w:rPr>
          <w:rFonts w:ascii="Times New Roman" w:hAnsi="Times New Roman"/>
          <w:sz w:val="20"/>
          <w:szCs w:val="20"/>
        </w:rPr>
        <w:t xml:space="preserve">местном </w:t>
      </w:r>
      <w:r w:rsidRPr="0093768A">
        <w:rPr>
          <w:rFonts w:ascii="Times New Roman" w:hAnsi="Times New Roman"/>
          <w:sz w:val="20"/>
          <w:szCs w:val="20"/>
        </w:rPr>
        <w:t>бюджете, и выделением общего объема бюджетных ассигнований на реализацию основных мероприятий (мероприятий) на период, выходящий за период формирования бюджета муниципального района;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с распределением бюджетных ассигнований по основным мероприятиям (мероприятиям) на срок реализации муниципальной программы.</w:t>
      </w:r>
    </w:p>
    <w:tbl>
      <w:tblPr>
        <w:tblW w:w="14475" w:type="dxa"/>
        <w:tblInd w:w="93" w:type="dxa"/>
        <w:tblLayout w:type="fixed"/>
        <w:tblLook w:val="04A0"/>
      </w:tblPr>
      <w:tblGrid>
        <w:gridCol w:w="725"/>
        <w:gridCol w:w="2599"/>
        <w:gridCol w:w="1087"/>
        <w:gridCol w:w="1479"/>
        <w:gridCol w:w="1497"/>
        <w:gridCol w:w="1276"/>
        <w:gridCol w:w="1479"/>
        <w:gridCol w:w="1073"/>
        <w:gridCol w:w="1142"/>
        <w:gridCol w:w="992"/>
        <w:gridCol w:w="1126"/>
      </w:tblGrid>
      <w:tr w:rsidR="00DF25D6" w:rsidRPr="0093768A" w:rsidTr="00DF25D6">
        <w:trPr>
          <w:trHeight w:val="1005"/>
        </w:trPr>
        <w:tc>
          <w:tcPr>
            <w:tcW w:w="14474" w:type="dxa"/>
            <w:gridSpan w:val="11"/>
            <w:vAlign w:val="center"/>
            <w:hideMark/>
          </w:tcPr>
          <w:p w:rsidR="00DF25D6" w:rsidRPr="0093768A" w:rsidRDefault="00DF25D6">
            <w:pPr>
              <w:tabs>
                <w:tab w:val="left" w:pos="7227"/>
                <w:tab w:val="left" w:pos="13639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Таблица 4</w:t>
            </w:r>
          </w:p>
          <w:p w:rsidR="00DF25D6" w:rsidRPr="0093768A" w:rsidRDefault="00DF25D6">
            <w:pPr>
              <w:tabs>
                <w:tab w:val="left" w:pos="7227"/>
                <w:tab w:val="left" w:pos="13639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к муниципальной программе "________________________  (200__ - 20__ годы)''  </w:t>
            </w:r>
          </w:p>
        </w:tc>
      </w:tr>
      <w:tr w:rsidR="00DF25D6" w:rsidRPr="0093768A" w:rsidTr="00DF25D6">
        <w:trPr>
          <w:trHeight w:val="510"/>
        </w:trPr>
        <w:tc>
          <w:tcPr>
            <w:tcW w:w="14474" w:type="dxa"/>
            <w:gridSpan w:val="11"/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Сведения о показателях (индикаторах) муниципальной программы, подпрограмм и их значениях</w:t>
            </w:r>
          </w:p>
        </w:tc>
      </w:tr>
      <w:tr w:rsidR="00DF25D6" w:rsidRPr="0093768A" w:rsidTr="00DF25D6">
        <w:trPr>
          <w:trHeight w:val="69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Целевые значения показателей (индикаторов)</w:t>
            </w:r>
          </w:p>
        </w:tc>
      </w:tr>
      <w:tr w:rsidR="00DF25D6" w:rsidRPr="0093768A" w:rsidTr="00DF25D6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ind w:left="-100" w:firstLine="10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20__ год</w:t>
            </w:r>
          </w:p>
        </w:tc>
      </w:tr>
      <w:tr w:rsidR="00DF25D6" w:rsidRPr="0093768A" w:rsidTr="00DF25D6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(факт.)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(факт.)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(факт.)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(факт.)</w:t>
            </w:r>
          </w:p>
        </w:tc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F25D6" w:rsidRPr="0093768A" w:rsidTr="00DF25D6">
        <w:trPr>
          <w:trHeight w:val="420"/>
        </w:trPr>
        <w:tc>
          <w:tcPr>
            <w:tcW w:w="144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Цель муниципальной программы: ...</w:t>
            </w:r>
          </w:p>
        </w:tc>
      </w:tr>
      <w:tr w:rsidR="00DF25D6" w:rsidRPr="0093768A" w:rsidTr="00DF25D6">
        <w:trPr>
          <w:trHeight w:val="420"/>
        </w:trPr>
        <w:tc>
          <w:tcPr>
            <w:tcW w:w="144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Задача № 1 муниципальной программы: 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№ 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№ 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420"/>
        </w:trPr>
        <w:tc>
          <w:tcPr>
            <w:tcW w:w="144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Задача № 2 муниципальной программы: 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№ 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№ 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420"/>
        </w:trPr>
        <w:tc>
          <w:tcPr>
            <w:tcW w:w="144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Задача N муниципальной программы: 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№ 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№ 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  <w:tr w:rsidR="00DF25D6" w:rsidRPr="0093768A" w:rsidTr="00DF25D6">
        <w:trPr>
          <w:trHeight w:val="7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 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2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93768A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Таблица 6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22" w:name="Par836"/>
      <w:bookmarkEnd w:id="22"/>
      <w:r w:rsidRPr="0093768A">
        <w:rPr>
          <w:rFonts w:ascii="Times New Roman" w:hAnsi="Times New Roman"/>
          <w:sz w:val="20"/>
          <w:szCs w:val="20"/>
        </w:rPr>
        <w:t>Анализ результативности муниципальной программы, подпрограммы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____________________________________________________________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(наименование муниципальной программы, подпрограммы)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743"/>
        <w:gridCol w:w="2290"/>
        <w:gridCol w:w="1557"/>
        <w:gridCol w:w="2137"/>
        <w:gridCol w:w="1051"/>
        <w:gridCol w:w="1051"/>
        <w:gridCol w:w="1207"/>
        <w:gridCol w:w="1213"/>
        <w:gridCol w:w="1051"/>
        <w:gridCol w:w="1207"/>
        <w:gridCol w:w="1213"/>
      </w:tblGrid>
      <w:tr w:rsidR="00DF25D6" w:rsidRPr="0093768A" w:rsidTr="00DF25D6">
        <w:trPr>
          <w:trHeight w:val="320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7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мероприятия </w:t>
            </w:r>
          </w:p>
        </w:tc>
        <w:tc>
          <w:tcPr>
            <w:tcW w:w="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исполнения </w:t>
            </w:r>
          </w:p>
        </w:tc>
        <w:tc>
          <w:tcPr>
            <w:tcW w:w="226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Целевые показатели (индикаторы) </w:t>
            </w:r>
          </w:p>
        </w:tc>
        <w:tc>
          <w:tcPr>
            <w:tcW w:w="1179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Объем расходов районного бюджета, рублей </w:t>
            </w:r>
          </w:p>
        </w:tc>
      </w:tr>
      <w:tr w:rsidR="00DF25D6" w:rsidRPr="0093768A" w:rsidTr="00DF25D6">
        <w:trPr>
          <w:trHeight w:val="33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(индикатора)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еди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ница</w:t>
            </w:r>
            <w:proofErr w:type="spellEnd"/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пла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новое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зна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чение</w:t>
            </w:r>
            <w:proofErr w:type="spellEnd"/>
          </w:p>
        </w:tc>
        <w:tc>
          <w:tcPr>
            <w:tcW w:w="41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факти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ческое</w:t>
            </w:r>
            <w:proofErr w:type="spellEnd"/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значе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откло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нение</w:t>
            </w:r>
            <w:proofErr w:type="spellEnd"/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(-/+,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%)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6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пла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новое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зна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чение</w:t>
            </w:r>
            <w:proofErr w:type="spellEnd"/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факти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ческое</w:t>
            </w:r>
            <w:proofErr w:type="spellEnd"/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значе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откло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нение</w:t>
            </w:r>
            <w:proofErr w:type="spellEnd"/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(-/+,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%) </w:t>
            </w:r>
          </w:p>
        </w:tc>
      </w:tr>
      <w:tr w:rsidR="00DF25D6" w:rsidRPr="0093768A" w:rsidTr="00DF25D6"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Наименование задачи муниципальной программы </w:t>
            </w:r>
          </w:p>
        </w:tc>
      </w:tr>
      <w:tr w:rsidR="00DF25D6" w:rsidRPr="0093768A" w:rsidTr="00DF25D6">
        <w:trPr>
          <w:trHeight w:val="320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7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</w:tc>
        <w:tc>
          <w:tcPr>
            <w:tcW w:w="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1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3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2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3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N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320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7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</w:tc>
        <w:tc>
          <w:tcPr>
            <w:tcW w:w="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1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3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2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3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N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N. 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Мероприятие N</w:t>
            </w: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1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2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...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индикатор N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spacing w:after="0" w:line="252" w:lineRule="auto"/>
        <w:rPr>
          <w:rFonts w:ascii="Times New Roman" w:hAnsi="Times New Roman"/>
          <w:sz w:val="20"/>
          <w:szCs w:val="20"/>
        </w:rPr>
        <w:sectPr w:rsidR="00DF25D6" w:rsidRPr="0093768A">
          <w:pgSz w:w="16838" w:h="11905" w:orient="landscape"/>
          <w:pgMar w:top="993" w:right="1134" w:bottom="850" w:left="1134" w:header="720" w:footer="720" w:gutter="0"/>
          <w:cols w:space="720"/>
        </w:sect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bookmarkStart w:id="23" w:name="Par877"/>
      <w:bookmarkEnd w:id="23"/>
      <w:r w:rsidRPr="0093768A">
        <w:rPr>
          <w:rFonts w:ascii="Times New Roman" w:hAnsi="Times New Roman"/>
          <w:sz w:val="20"/>
          <w:szCs w:val="20"/>
        </w:rPr>
        <w:lastRenderedPageBreak/>
        <w:t>Таблица 7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24" w:name="Par879"/>
      <w:bookmarkEnd w:id="24"/>
      <w:r w:rsidRPr="0093768A">
        <w:rPr>
          <w:rFonts w:ascii="Times New Roman" w:hAnsi="Times New Roman"/>
          <w:sz w:val="20"/>
          <w:szCs w:val="20"/>
        </w:rPr>
        <w:t>Состояние показателя (индикатора)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0"/>
        <w:gridCol w:w="2880"/>
        <w:gridCol w:w="1200"/>
        <w:gridCol w:w="1440"/>
        <w:gridCol w:w="1200"/>
      </w:tblGrid>
      <w:tr w:rsidR="00DF25D6" w:rsidRPr="0093768A" w:rsidTr="00DF25D6">
        <w:trPr>
          <w:trHeight w:val="400"/>
        </w:trPr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93768A">
              <w:rPr>
                <w:rFonts w:ascii="Times New Roman" w:hAnsi="Times New Roman"/>
                <w:sz w:val="20"/>
                <w:szCs w:val="20"/>
              </w:rPr>
              <w:br/>
              <w:t>(индикатора)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Динамика показателя (индикатора) </w:t>
            </w:r>
          </w:p>
        </w:tc>
        <w:tc>
          <w:tcPr>
            <w:tcW w:w="3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Состояние показателя</w:t>
            </w:r>
            <w:r w:rsidRPr="0093768A">
              <w:rPr>
                <w:rFonts w:ascii="Times New Roman" w:hAnsi="Times New Roman"/>
                <w:sz w:val="20"/>
                <w:szCs w:val="20"/>
              </w:rPr>
              <w:br/>
              <w:t>(индикатора)</w:t>
            </w:r>
          </w:p>
        </w:tc>
      </w:tr>
      <w:tr w:rsidR="00DF25D6" w:rsidRPr="0093768A" w:rsidTr="00DF25D6">
        <w:trPr>
          <w:trHeight w:val="800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при росте расходов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при сохранении уровня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расходов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при снижении уровня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расходов</w:t>
            </w:r>
          </w:p>
        </w:tc>
      </w:tr>
      <w:tr w:rsidR="00DF25D6" w:rsidRPr="0093768A" w:rsidTr="00DF25D6">
        <w:trPr>
          <w:trHeight w:val="600"/>
        </w:trPr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положительная динамика значения показателя (индикатора)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</w:tr>
      <w:tr w:rsidR="00DF25D6" w:rsidRPr="0093768A" w:rsidTr="00DF25D6">
        <w:trPr>
          <w:trHeight w:val="600"/>
        </w:trPr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сохранение значения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показателя (индикатора)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0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</w:tr>
      <w:tr w:rsidR="00DF25D6" w:rsidRPr="0093768A" w:rsidTr="00DF25D6">
        <w:trPr>
          <w:trHeight w:val="400"/>
        </w:trPr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отрицательная динамика значения показателя (индикатора)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0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0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bookmarkStart w:id="25" w:name="Par899"/>
      <w:bookmarkEnd w:id="25"/>
      <w:r w:rsidRPr="0093768A">
        <w:rPr>
          <w:rFonts w:ascii="Times New Roman" w:hAnsi="Times New Roman"/>
          <w:sz w:val="20"/>
          <w:szCs w:val="20"/>
        </w:rPr>
        <w:t>Таблица 8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26" w:name="Par901"/>
      <w:bookmarkEnd w:id="26"/>
      <w:r w:rsidRPr="0093768A">
        <w:rPr>
          <w:rFonts w:ascii="Times New Roman" w:hAnsi="Times New Roman"/>
          <w:sz w:val="20"/>
          <w:szCs w:val="20"/>
        </w:rPr>
        <w:t>Итоговая оценка состояния показателей (индикаторов)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_______________________________________________________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(наименование муниципальной программы, подпрограммы)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Ind w:w="-1018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933"/>
        <w:gridCol w:w="3451"/>
      </w:tblGrid>
      <w:tr w:rsidR="00DF25D6" w:rsidRPr="0093768A" w:rsidTr="00DF25D6">
        <w:trPr>
          <w:trHeight w:val="400"/>
          <w:jc w:val="center"/>
        </w:trPr>
        <w:tc>
          <w:tcPr>
            <w:tcW w:w="4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Оценка состояния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показателя (индикатора) в баллах</w:t>
            </w:r>
          </w:p>
        </w:tc>
      </w:tr>
      <w:tr w:rsidR="00DF25D6" w:rsidRPr="0093768A" w:rsidTr="00DF25D6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25D6" w:rsidRPr="0093768A" w:rsidTr="00DF25D6">
        <w:trPr>
          <w:trHeight w:val="400"/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Итоговая оценка состояния (R)</w:t>
            </w: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bookmarkStart w:id="27" w:name="Par927"/>
      <w:bookmarkEnd w:id="27"/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Таблица 9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28" w:name="Par929"/>
      <w:bookmarkEnd w:id="28"/>
      <w:r w:rsidRPr="0093768A">
        <w:rPr>
          <w:rFonts w:ascii="Times New Roman" w:hAnsi="Times New Roman"/>
          <w:sz w:val="20"/>
          <w:szCs w:val="20"/>
        </w:rPr>
        <w:t>Сводная оценка эффективности реализации</w:t>
      </w:r>
      <w:r w:rsidRPr="0093768A">
        <w:rPr>
          <w:rFonts w:ascii="Times New Roman" w:hAnsi="Times New Roman"/>
          <w:sz w:val="20"/>
          <w:szCs w:val="20"/>
        </w:rPr>
        <w:br/>
        <w:t xml:space="preserve">муниципальной программы, подпрограммы 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(наименование муниципальной программы, подпрограммы)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Ind w:w="-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486"/>
        <w:gridCol w:w="3151"/>
      </w:tblGrid>
      <w:tr w:rsidR="00DF25D6" w:rsidRPr="0093768A" w:rsidTr="00DF25D6">
        <w:trPr>
          <w:trHeight w:val="600"/>
          <w:jc w:val="center"/>
        </w:trPr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Критерий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 эффективности </w:t>
            </w:r>
          </w:p>
        </w:tc>
      </w:tr>
      <w:tr w:rsidR="00DF25D6" w:rsidRPr="0093768A" w:rsidTr="00DF25D6">
        <w:trPr>
          <w:jc w:val="center"/>
        </w:trPr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Эффективность выше </w:t>
            </w: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плановой</w:t>
            </w:r>
            <w:proofErr w:type="gramEnd"/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R &gt; N</w:t>
            </w:r>
          </w:p>
        </w:tc>
      </w:tr>
      <w:tr w:rsidR="00DF25D6" w:rsidRPr="0093768A" w:rsidTr="00DF25D6">
        <w:trPr>
          <w:jc w:val="center"/>
        </w:trPr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Плановая эффективность 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R = N</w:t>
            </w:r>
          </w:p>
        </w:tc>
      </w:tr>
      <w:tr w:rsidR="00DF25D6" w:rsidRPr="0093768A" w:rsidTr="00DF25D6">
        <w:trPr>
          <w:jc w:val="center"/>
        </w:trPr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Эффективность ниже </w:t>
            </w: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плановой</w:t>
            </w:r>
            <w:proofErr w:type="gramEnd"/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N &gt; R &gt;= 0,75 N</w:t>
            </w:r>
          </w:p>
        </w:tc>
      </w:tr>
      <w:tr w:rsidR="00DF25D6" w:rsidRPr="0093768A" w:rsidTr="00DF25D6">
        <w:trPr>
          <w:jc w:val="center"/>
        </w:trPr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Программа неэффективна 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R &lt; 0,75 N</w:t>
            </w: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N - число показателей (индикаторов).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0"/>
          <w:szCs w:val="20"/>
        </w:rPr>
      </w:pPr>
      <w:bookmarkStart w:id="29" w:name="Par955"/>
      <w:bookmarkEnd w:id="29"/>
      <w:r w:rsidRPr="0093768A">
        <w:rPr>
          <w:rFonts w:ascii="Times New Roman" w:hAnsi="Times New Roman"/>
          <w:sz w:val="20"/>
          <w:szCs w:val="20"/>
        </w:rPr>
        <w:t>Таблица 10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bookmarkStart w:id="30" w:name="Par957"/>
      <w:bookmarkEnd w:id="30"/>
      <w:r w:rsidRPr="0093768A">
        <w:rPr>
          <w:rFonts w:ascii="Times New Roman" w:hAnsi="Times New Roman"/>
          <w:sz w:val="20"/>
          <w:szCs w:val="20"/>
        </w:rPr>
        <w:t>Критерии принятия решений об изменении (корректировке)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lastRenderedPageBreak/>
        <w:t xml:space="preserve">или </w:t>
      </w:r>
      <w:proofErr w:type="gramStart"/>
      <w:r w:rsidRPr="0093768A">
        <w:rPr>
          <w:rFonts w:ascii="Times New Roman" w:hAnsi="Times New Roman"/>
          <w:sz w:val="20"/>
          <w:szCs w:val="20"/>
        </w:rPr>
        <w:t>прекращении</w:t>
      </w:r>
      <w:proofErr w:type="gramEnd"/>
      <w:r w:rsidRPr="0093768A">
        <w:rPr>
          <w:rFonts w:ascii="Times New Roman" w:hAnsi="Times New Roman"/>
          <w:sz w:val="20"/>
          <w:szCs w:val="20"/>
        </w:rPr>
        <w:t xml:space="preserve"> реализации муниципальной программы,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  <w:r w:rsidRPr="0093768A">
        <w:rPr>
          <w:rFonts w:ascii="Times New Roman" w:hAnsi="Times New Roman"/>
          <w:sz w:val="20"/>
          <w:szCs w:val="20"/>
        </w:rPr>
        <w:t>подпрограммы,</w:t>
      </w:r>
    </w:p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2751"/>
        <w:gridCol w:w="6754"/>
      </w:tblGrid>
      <w:tr w:rsidR="00DF25D6" w:rsidRPr="0093768A" w:rsidTr="00DF25D6"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Вывод</w:t>
            </w:r>
          </w:p>
        </w:tc>
        <w:tc>
          <w:tcPr>
            <w:tcW w:w="3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Вариант решения</w:t>
            </w:r>
          </w:p>
        </w:tc>
      </w:tr>
      <w:tr w:rsidR="00DF25D6" w:rsidRPr="0093768A" w:rsidTr="00DF25D6">
        <w:trPr>
          <w:trHeight w:val="800"/>
        </w:trPr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Эффективность выше </w:t>
            </w: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плановой</w:t>
            </w:r>
            <w:proofErr w:type="gramEnd"/>
          </w:p>
        </w:tc>
        <w:tc>
          <w:tcPr>
            <w:tcW w:w="3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Реализация признается целесообразной, продолжается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>финансирование мероприятий. Возможно рассмотрение вопроса о дополнительном финансировании мероприятий путем дополнительного выделения денежных средств</w:t>
            </w:r>
          </w:p>
        </w:tc>
      </w:tr>
      <w:tr w:rsidR="00DF25D6" w:rsidRPr="0093768A" w:rsidTr="00DF25D6">
        <w:trPr>
          <w:trHeight w:val="400"/>
        </w:trPr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Плановая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эффективность </w:t>
            </w:r>
          </w:p>
        </w:tc>
        <w:tc>
          <w:tcPr>
            <w:tcW w:w="3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Реализация признается целесообразной, продолжается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финансирование мероприятий </w:t>
            </w:r>
          </w:p>
        </w:tc>
      </w:tr>
      <w:tr w:rsidR="00DF25D6" w:rsidRPr="0093768A" w:rsidTr="00DF25D6">
        <w:trPr>
          <w:trHeight w:val="1000"/>
        </w:trPr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Эффективность ниже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плановой </w:t>
            </w:r>
          </w:p>
        </w:tc>
        <w:tc>
          <w:tcPr>
            <w:tcW w:w="3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Реализация признается удовлетворительной. Осуществляется подготовка изменений в районный бюджет в части уменьшения запланированных бюджетных ассигнований соответствующего главного распорядителя бюджетных средств на реализацию мероприятий </w:t>
            </w:r>
          </w:p>
        </w:tc>
      </w:tr>
      <w:tr w:rsidR="00DF25D6" w:rsidRPr="0093768A" w:rsidTr="00DF25D6">
        <w:trPr>
          <w:trHeight w:val="2000"/>
        </w:trPr>
        <w:tc>
          <w:tcPr>
            <w:tcW w:w="1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Программа </w:t>
            </w:r>
          </w:p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неэффективна </w:t>
            </w:r>
          </w:p>
        </w:tc>
        <w:tc>
          <w:tcPr>
            <w:tcW w:w="3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25D6" w:rsidRPr="0093768A" w:rsidRDefault="00DF25D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768A">
              <w:rPr>
                <w:rFonts w:ascii="Times New Roman" w:hAnsi="Times New Roman"/>
                <w:sz w:val="20"/>
                <w:szCs w:val="20"/>
              </w:rPr>
              <w:t xml:space="preserve">Реализация признается нецелесообразной. Производится досрочное прекращение реализации мероприятий путем внесения изменений в районный бюджет по исключению финансирования мероприятий в части, возможной для оптимизации расходов. При планировании районного </w:t>
            </w:r>
            <w:proofErr w:type="spellStart"/>
            <w:r w:rsidRPr="0093768A">
              <w:rPr>
                <w:rFonts w:ascii="Times New Roman" w:hAnsi="Times New Roman"/>
                <w:sz w:val="20"/>
                <w:szCs w:val="20"/>
              </w:rPr>
              <w:t>бюджетана</w:t>
            </w:r>
            <w:proofErr w:type="spellEnd"/>
            <w:r w:rsidRPr="0093768A">
              <w:rPr>
                <w:rFonts w:ascii="Times New Roman" w:hAnsi="Times New Roman"/>
                <w:sz w:val="20"/>
                <w:szCs w:val="20"/>
              </w:rPr>
              <w:t xml:space="preserve"> очередной финансовый год и на плановый период к данному главному распорядителю бюджетных сре</w:t>
            </w:r>
            <w:proofErr w:type="gramStart"/>
            <w:r w:rsidRPr="0093768A">
              <w:rPr>
                <w:rFonts w:ascii="Times New Roman" w:hAnsi="Times New Roman"/>
                <w:sz w:val="20"/>
                <w:szCs w:val="20"/>
              </w:rPr>
              <w:t>дств пр</w:t>
            </w:r>
            <w:proofErr w:type="gramEnd"/>
            <w:r w:rsidRPr="0093768A">
              <w:rPr>
                <w:rFonts w:ascii="Times New Roman" w:hAnsi="Times New Roman"/>
                <w:sz w:val="20"/>
                <w:szCs w:val="20"/>
              </w:rPr>
              <w:t>именяется понижающий коэффициент в части финансового обеспечения муниципальной программы и ее мероприятий</w:t>
            </w:r>
          </w:p>
        </w:tc>
      </w:tr>
    </w:tbl>
    <w:p w:rsidR="00DF25D6" w:rsidRPr="0093768A" w:rsidRDefault="00DF25D6" w:rsidP="00DF25D6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DF25D6" w:rsidRPr="0093768A" w:rsidRDefault="00DF25D6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F25D6" w:rsidRPr="0093768A" w:rsidRDefault="00DF25D6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17E05" w:rsidRPr="0093768A" w:rsidRDefault="00717E05" w:rsidP="006C52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17E05" w:rsidRPr="0093768A" w:rsidSect="002E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2C0"/>
    <w:rsid w:val="00006A6A"/>
    <w:rsid w:val="00055E63"/>
    <w:rsid w:val="000B5A43"/>
    <w:rsid w:val="000E2FB0"/>
    <w:rsid w:val="001407F4"/>
    <w:rsid w:val="00150EF2"/>
    <w:rsid w:val="00160D4B"/>
    <w:rsid w:val="001E7C3E"/>
    <w:rsid w:val="001F2D04"/>
    <w:rsid w:val="00210079"/>
    <w:rsid w:val="00281BFE"/>
    <w:rsid w:val="002E5AE4"/>
    <w:rsid w:val="00314A2B"/>
    <w:rsid w:val="003632C0"/>
    <w:rsid w:val="003D6C32"/>
    <w:rsid w:val="003F070B"/>
    <w:rsid w:val="00410A52"/>
    <w:rsid w:val="00494E1E"/>
    <w:rsid w:val="0049792B"/>
    <w:rsid w:val="004A6D9F"/>
    <w:rsid w:val="004B69E4"/>
    <w:rsid w:val="005631C1"/>
    <w:rsid w:val="005A6E2E"/>
    <w:rsid w:val="005D5185"/>
    <w:rsid w:val="005E2ACF"/>
    <w:rsid w:val="005F2438"/>
    <w:rsid w:val="0062263F"/>
    <w:rsid w:val="006357A6"/>
    <w:rsid w:val="00644441"/>
    <w:rsid w:val="006748A5"/>
    <w:rsid w:val="006A3151"/>
    <w:rsid w:val="006B3055"/>
    <w:rsid w:val="006C2C22"/>
    <w:rsid w:val="006C5266"/>
    <w:rsid w:val="00717E05"/>
    <w:rsid w:val="00720DCE"/>
    <w:rsid w:val="007307AE"/>
    <w:rsid w:val="007874FE"/>
    <w:rsid w:val="007E257E"/>
    <w:rsid w:val="0082014B"/>
    <w:rsid w:val="008231F0"/>
    <w:rsid w:val="008339CD"/>
    <w:rsid w:val="008361F2"/>
    <w:rsid w:val="00877603"/>
    <w:rsid w:val="008F73D6"/>
    <w:rsid w:val="0091019B"/>
    <w:rsid w:val="00920ACA"/>
    <w:rsid w:val="0093768A"/>
    <w:rsid w:val="00942259"/>
    <w:rsid w:val="00A13CDA"/>
    <w:rsid w:val="00A33699"/>
    <w:rsid w:val="00A8341E"/>
    <w:rsid w:val="00A8695F"/>
    <w:rsid w:val="00A96866"/>
    <w:rsid w:val="00AC34D0"/>
    <w:rsid w:val="00B17277"/>
    <w:rsid w:val="00B55307"/>
    <w:rsid w:val="00B77C69"/>
    <w:rsid w:val="00BA49BE"/>
    <w:rsid w:val="00C2145F"/>
    <w:rsid w:val="00C655B7"/>
    <w:rsid w:val="00C67EC6"/>
    <w:rsid w:val="00CE65AE"/>
    <w:rsid w:val="00D52348"/>
    <w:rsid w:val="00D9764C"/>
    <w:rsid w:val="00DF1E77"/>
    <w:rsid w:val="00DF25D6"/>
    <w:rsid w:val="00E92692"/>
    <w:rsid w:val="00EC42EB"/>
    <w:rsid w:val="00EE29DF"/>
    <w:rsid w:val="00F00FAB"/>
    <w:rsid w:val="00F1656E"/>
    <w:rsid w:val="00F2109E"/>
    <w:rsid w:val="00F33AF4"/>
    <w:rsid w:val="00F85AA0"/>
    <w:rsid w:val="00F903EF"/>
    <w:rsid w:val="00FE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E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32C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3632C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3632C0"/>
    <w:rPr>
      <w:rFonts w:ascii="Times New Roman" w:hAnsi="Times New Roman" w:cs="Times New Roman"/>
      <w:sz w:val="24"/>
      <w:szCs w:val="24"/>
    </w:rPr>
  </w:style>
  <w:style w:type="paragraph" w:customStyle="1" w:styleId="a5">
    <w:name w:val="Знак Знак Знак Знак"/>
    <w:basedOn w:val="a"/>
    <w:uiPriority w:val="99"/>
    <w:rsid w:val="003632C0"/>
    <w:pPr>
      <w:spacing w:after="0" w:line="240" w:lineRule="auto"/>
      <w:ind w:firstLine="68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3632C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A968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uiPriority w:val="99"/>
    <w:semiHidden/>
    <w:unhideWhenUsed/>
    <w:rsid w:val="00DF25D6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DF25D6"/>
    <w:rPr>
      <w:color w:val="800080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DF25D6"/>
    <w:rPr>
      <w:rFonts w:eastAsia="Calibri"/>
      <w:sz w:val="20"/>
      <w:szCs w:val="20"/>
      <w:lang w:eastAsia="en-US"/>
    </w:rPr>
  </w:style>
  <w:style w:type="character" w:customStyle="1" w:styleId="aa">
    <w:name w:val="Текст примечания Знак"/>
    <w:link w:val="a9"/>
    <w:uiPriority w:val="99"/>
    <w:semiHidden/>
    <w:rsid w:val="00DF25D6"/>
    <w:rPr>
      <w:rFonts w:eastAsia="Calibri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F25D6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F25D6"/>
    <w:rPr>
      <w:rFonts w:eastAsia="Calibri"/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F25D6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semiHidden/>
    <w:rsid w:val="00DF25D6"/>
    <w:rPr>
      <w:rFonts w:ascii="Tahoma" w:eastAsia="Calibri" w:hAnsi="Tahoma"/>
      <w:sz w:val="16"/>
      <w:szCs w:val="16"/>
      <w:lang w:eastAsia="en-US"/>
    </w:rPr>
  </w:style>
  <w:style w:type="character" w:styleId="af">
    <w:name w:val="annotation reference"/>
    <w:uiPriority w:val="99"/>
    <w:semiHidden/>
    <w:unhideWhenUsed/>
    <w:rsid w:val="00DF25D6"/>
    <w:rPr>
      <w:sz w:val="16"/>
      <w:szCs w:val="16"/>
    </w:rPr>
  </w:style>
  <w:style w:type="character" w:customStyle="1" w:styleId="format">
    <w:name w:val="format"/>
    <w:rsid w:val="00DF25D6"/>
  </w:style>
  <w:style w:type="character" w:customStyle="1" w:styleId="string">
    <w:name w:val="string"/>
    <w:rsid w:val="00DF25D6"/>
  </w:style>
  <w:style w:type="character" w:customStyle="1" w:styleId="number">
    <w:name w:val="number"/>
    <w:rsid w:val="00DF25D6"/>
  </w:style>
  <w:style w:type="character" w:customStyle="1" w:styleId="prefix">
    <w:name w:val="prefix"/>
    <w:rsid w:val="00DF25D6"/>
  </w:style>
  <w:style w:type="table" w:styleId="af0">
    <w:name w:val="Table Grid"/>
    <w:basedOn w:val="a1"/>
    <w:uiPriority w:val="59"/>
    <w:locked/>
    <w:rsid w:val="00DF25D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ramasuh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4313</Words>
  <Characters>34633</Characters>
  <Application>Microsoft Office Word</Application>
  <DocSecurity>0</DocSecurity>
  <Lines>288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13</cp:revision>
  <cp:lastPrinted>2022-08-02T07:29:00Z</cp:lastPrinted>
  <dcterms:created xsi:type="dcterms:W3CDTF">2022-07-15T11:54:00Z</dcterms:created>
  <dcterms:modified xsi:type="dcterms:W3CDTF">2022-08-02T07:32:00Z</dcterms:modified>
</cp:coreProperties>
</file>